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5DE7" w14:textId="77777777" w:rsidR="00297CD0" w:rsidRDefault="003E1D90" w:rsidP="005A724A">
      <w:pPr>
        <w:spacing w:line="240" w:lineRule="auto"/>
        <w:jc w:val="center"/>
        <w:rPr>
          <w:noProof/>
          <w:sz w:val="28"/>
          <w:szCs w:val="28"/>
        </w:rPr>
      </w:pPr>
      <w:r w:rsidRPr="00A049A0">
        <w:rPr>
          <w:rFonts w:ascii="Magneto" w:hAnsi="Magneto" w:cs="Times New Roman"/>
          <w:b/>
          <w:noProof/>
          <w:sz w:val="36"/>
          <w:szCs w:val="36"/>
        </w:rPr>
        <w:drawing>
          <wp:inline distT="0" distB="0" distL="0" distR="0" wp14:anchorId="1FB04C5F" wp14:editId="1C46403F">
            <wp:extent cx="990600" cy="842466"/>
            <wp:effectExtent l="0" t="0" r="0" b="0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ST Logo 4 wh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89" cy="8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3059" w14:textId="31AD4445" w:rsidR="003E1D90" w:rsidRDefault="003E1D90" w:rsidP="009C7371">
      <w:pPr>
        <w:spacing w:before="240" w:line="360" w:lineRule="auto"/>
        <w:jc w:val="center"/>
        <w:rPr>
          <w:rFonts w:ascii="Gadugi" w:hAnsi="Gadugi" w:cs="Times New Roman"/>
          <w:b/>
          <w:sz w:val="40"/>
          <w:szCs w:val="40"/>
          <w:u w:val="single"/>
        </w:rPr>
      </w:pPr>
      <w:r w:rsidRPr="003E1D90">
        <w:rPr>
          <w:rFonts w:ascii="Gadugi" w:hAnsi="Gadugi" w:cs="Cavolini"/>
          <w:b/>
          <w:i/>
          <w:iCs/>
          <w:sz w:val="40"/>
          <w:szCs w:val="40"/>
          <w:u w:val="single"/>
        </w:rPr>
        <w:t>The</w:t>
      </w:r>
      <w:r w:rsidR="00F910A0">
        <w:rPr>
          <w:rFonts w:ascii="Gadugi" w:hAnsi="Gadugi" w:cs="Cavolini"/>
          <w:b/>
          <w:i/>
          <w:iCs/>
          <w:sz w:val="40"/>
          <w:szCs w:val="40"/>
          <w:u w:val="single"/>
        </w:rPr>
        <w:t xml:space="preserve"> 202</w:t>
      </w:r>
      <w:r w:rsidR="00700973">
        <w:rPr>
          <w:rFonts w:ascii="Gadugi" w:hAnsi="Gadugi" w:cs="Cavolini"/>
          <w:b/>
          <w:i/>
          <w:iCs/>
          <w:sz w:val="40"/>
          <w:szCs w:val="40"/>
          <w:u w:val="single"/>
        </w:rPr>
        <w:t>5</w:t>
      </w:r>
      <w:r w:rsidRPr="003E1D90">
        <w:rPr>
          <w:rFonts w:ascii="Gadugi" w:hAnsi="Gadugi" w:cs="Cavolini"/>
          <w:b/>
          <w:i/>
          <w:iCs/>
          <w:sz w:val="40"/>
          <w:szCs w:val="40"/>
          <w:u w:val="single"/>
        </w:rPr>
        <w:t xml:space="preserve"> Miata </w:t>
      </w:r>
      <w:r w:rsidR="00F910A0">
        <w:rPr>
          <w:rFonts w:ascii="Gadugi" w:hAnsi="Gadugi" w:cs="Cavolini"/>
          <w:b/>
          <w:i/>
          <w:iCs/>
          <w:sz w:val="40"/>
          <w:szCs w:val="40"/>
          <w:u w:val="single"/>
        </w:rPr>
        <w:t>‘</w:t>
      </w:r>
      <w:r w:rsidRPr="003E1D90">
        <w:rPr>
          <w:rFonts w:ascii="Gadugi" w:hAnsi="Gadugi" w:cs="Cavolini"/>
          <w:b/>
          <w:i/>
          <w:iCs/>
          <w:sz w:val="40"/>
          <w:szCs w:val="40"/>
          <w:u w:val="single"/>
        </w:rPr>
        <w:t>Amore</w:t>
      </w:r>
      <w:r w:rsidR="00F910A0">
        <w:rPr>
          <w:rFonts w:ascii="Gadugi" w:hAnsi="Gadugi" w:cs="Cavolini"/>
          <w:b/>
          <w:i/>
          <w:iCs/>
          <w:sz w:val="40"/>
          <w:szCs w:val="40"/>
          <w:u w:val="single"/>
        </w:rPr>
        <w:t>’</w:t>
      </w:r>
      <w:r w:rsidRPr="003E1D90">
        <w:rPr>
          <w:rFonts w:ascii="Gadugi" w:hAnsi="Gadugi" w:cs="Cavolini"/>
          <w:b/>
          <w:i/>
          <w:iCs/>
          <w:sz w:val="40"/>
          <w:szCs w:val="40"/>
          <w:u w:val="single"/>
        </w:rPr>
        <w:t xml:space="preserve"> Tuscany Driving Tours</w:t>
      </w:r>
      <w:r w:rsidRPr="003E1D90">
        <w:rPr>
          <w:rFonts w:ascii="Gadugi" w:hAnsi="Gadugi" w:cs="Times New Roman"/>
          <w:b/>
          <w:sz w:val="40"/>
          <w:szCs w:val="40"/>
          <w:u w:val="single"/>
        </w:rPr>
        <w:t xml:space="preserve"> </w:t>
      </w:r>
    </w:p>
    <w:p w14:paraId="3326FC13" w14:textId="729C972B" w:rsidR="003E1D90" w:rsidRDefault="00421A34" w:rsidP="009C7371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3E1D90">
        <w:rPr>
          <w:rFonts w:ascii="Times New Roman" w:hAnsi="Times New Roman" w:cs="Times New Roman"/>
          <w:b/>
          <w:noProof/>
        </w:rPr>
        <w:drawing>
          <wp:inline distT="0" distB="0" distL="0" distR="0" wp14:anchorId="35BA4402" wp14:editId="6C608A86">
            <wp:extent cx="2933700" cy="2020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34" cy="203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D90">
        <w:rPr>
          <w:rFonts w:ascii="Times New Roman" w:hAnsi="Times New Roman" w:cs="Times New Roman"/>
          <w:b/>
        </w:rPr>
        <w:t xml:space="preserve">                           </w:t>
      </w:r>
      <w:r w:rsidR="00A44DBA">
        <w:rPr>
          <w:rFonts w:ascii="Times New Roman" w:hAnsi="Times New Roman" w:cs="Times New Roman"/>
          <w:b/>
          <w:noProof/>
        </w:rPr>
        <w:drawing>
          <wp:inline distT="0" distB="0" distL="0" distR="0" wp14:anchorId="59E39F65" wp14:editId="23A78330">
            <wp:extent cx="2757977" cy="1963782"/>
            <wp:effectExtent l="0" t="0" r="4445" b="0"/>
            <wp:docPr id="585139481" name="Picture 1" descr="A red car on a road with green hills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39481" name="Picture 1" descr="A red car on a road with green hills and tre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869" cy="19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72DEC" w14:textId="04F6D42C" w:rsidR="003E1D90" w:rsidRPr="004D666F" w:rsidRDefault="003E1D90" w:rsidP="003E1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82D"/>
        </w:rPr>
      </w:pPr>
      <w:r w:rsidRPr="00E50B4C">
        <w:rPr>
          <w:rFonts w:ascii="Times New Roman" w:eastAsia="Times New Roman" w:hAnsi="Times New Roman" w:cs="Times New Roman"/>
          <w:color w:val="27282D"/>
        </w:rPr>
        <w:t xml:space="preserve">Join </w:t>
      </w:r>
      <w:r w:rsidRPr="00F51136">
        <w:rPr>
          <w:rFonts w:ascii="Times New Roman" w:eastAsia="Times New Roman" w:hAnsi="Times New Roman" w:cs="Times New Roman"/>
          <w:b/>
          <w:i/>
          <w:color w:val="27282D"/>
        </w:rPr>
        <w:t>Blue Strada Tours</w:t>
      </w:r>
      <w:r>
        <w:rPr>
          <w:rFonts w:ascii="Times New Roman" w:eastAsia="Times New Roman" w:hAnsi="Times New Roman" w:cs="Times New Roman"/>
          <w:color w:val="27282D"/>
        </w:rPr>
        <w:t xml:space="preserve"> in 202</w:t>
      </w:r>
      <w:r w:rsidR="00700973">
        <w:rPr>
          <w:rFonts w:ascii="Times New Roman" w:eastAsia="Times New Roman" w:hAnsi="Times New Roman" w:cs="Times New Roman"/>
          <w:color w:val="27282D"/>
        </w:rPr>
        <w:t>5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for a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driving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journey into the heart of Italy. </w:t>
      </w:r>
      <w:r w:rsidR="00E44B11">
        <w:rPr>
          <w:rFonts w:ascii="Times New Roman" w:eastAsia="Times New Roman" w:hAnsi="Times New Roman" w:cs="Times New Roman"/>
          <w:color w:val="27282D"/>
        </w:rPr>
        <w:t>Six (</w:t>
      </w:r>
      <w:r w:rsidR="00CF360F">
        <w:rPr>
          <w:rFonts w:ascii="Times New Roman" w:eastAsia="Times New Roman" w:hAnsi="Times New Roman" w:cs="Times New Roman"/>
          <w:color w:val="27282D"/>
        </w:rPr>
        <w:t>6</w:t>
      </w:r>
      <w:r w:rsidR="00E44B11">
        <w:rPr>
          <w:rFonts w:ascii="Times New Roman" w:eastAsia="Times New Roman" w:hAnsi="Times New Roman" w:cs="Times New Roman"/>
          <w:color w:val="27282D"/>
        </w:rPr>
        <w:t>)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days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driving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the </w:t>
      </w:r>
      <w:r>
        <w:rPr>
          <w:rFonts w:ascii="Times New Roman" w:eastAsia="Times New Roman" w:hAnsi="Times New Roman" w:cs="Times New Roman"/>
          <w:color w:val="27282D"/>
        </w:rPr>
        <w:t>rolling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backroads of Tuscany and Umbria, </w:t>
      </w:r>
      <w:r>
        <w:rPr>
          <w:rFonts w:ascii="Times New Roman" w:eastAsia="Times New Roman" w:hAnsi="Times New Roman" w:cs="Times New Roman"/>
          <w:color w:val="27282D"/>
        </w:rPr>
        <w:t xml:space="preserve">with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time </w:t>
      </w:r>
      <w:r>
        <w:rPr>
          <w:rFonts w:ascii="Times New Roman" w:eastAsia="Times New Roman" w:hAnsi="Times New Roman" w:cs="Times New Roman"/>
          <w:color w:val="27282D"/>
        </w:rPr>
        <w:t xml:space="preserve">still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to explore the </w:t>
      </w:r>
      <w:r>
        <w:rPr>
          <w:rFonts w:ascii="Times New Roman" w:eastAsia="Times New Roman" w:hAnsi="Times New Roman" w:cs="Times New Roman"/>
          <w:color w:val="27282D"/>
        </w:rPr>
        <w:t xml:space="preserve">quaint </w:t>
      </w:r>
      <w:r w:rsidRPr="004D666F">
        <w:rPr>
          <w:rFonts w:ascii="Times New Roman" w:eastAsia="Times New Roman" w:hAnsi="Times New Roman" w:cs="Times New Roman"/>
          <w:color w:val="27282D"/>
        </w:rPr>
        <w:t>town</w:t>
      </w:r>
      <w:r w:rsidRPr="00E50B4C">
        <w:rPr>
          <w:rFonts w:ascii="Times New Roman" w:eastAsia="Times New Roman" w:hAnsi="Times New Roman" w:cs="Times New Roman"/>
          <w:color w:val="27282D"/>
        </w:rPr>
        <w:t>s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of Siena</w:t>
      </w:r>
      <w:r w:rsidRPr="00E50B4C">
        <w:rPr>
          <w:rFonts w:ascii="Times New Roman" w:eastAsia="Times New Roman" w:hAnsi="Times New Roman" w:cs="Times New Roman"/>
          <w:color w:val="27282D"/>
        </w:rPr>
        <w:t>,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Orvieto, </w:t>
      </w:r>
      <w:r w:rsidR="00F910A0" w:rsidRPr="00E50B4C">
        <w:rPr>
          <w:rFonts w:ascii="Times New Roman" w:eastAsia="Times New Roman" w:hAnsi="Times New Roman" w:cs="Times New Roman"/>
          <w:color w:val="27282D"/>
        </w:rPr>
        <w:t>Mont</w:t>
      </w:r>
      <w:r w:rsidR="00F910A0">
        <w:rPr>
          <w:rFonts w:ascii="Times New Roman" w:eastAsia="Times New Roman" w:hAnsi="Times New Roman" w:cs="Times New Roman"/>
          <w:color w:val="27282D"/>
        </w:rPr>
        <w:t>efollonico</w:t>
      </w:r>
      <w:r w:rsidRPr="00E50B4C">
        <w:rPr>
          <w:rFonts w:ascii="Times New Roman" w:eastAsia="Times New Roman" w:hAnsi="Times New Roman" w:cs="Times New Roman"/>
          <w:color w:val="27282D"/>
        </w:rPr>
        <w:t>, San Gimignano</w:t>
      </w:r>
      <w:r>
        <w:rPr>
          <w:rFonts w:ascii="Times New Roman" w:eastAsia="Times New Roman" w:hAnsi="Times New Roman" w:cs="Times New Roman"/>
          <w:color w:val="27282D"/>
        </w:rPr>
        <w:t>,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>
        <w:rPr>
          <w:rFonts w:ascii="Times New Roman" w:eastAsia="Times New Roman" w:hAnsi="Times New Roman" w:cs="Times New Roman"/>
          <w:color w:val="27282D"/>
        </w:rPr>
        <w:t xml:space="preserve">Chianti Region, </w:t>
      </w:r>
      <w:r w:rsidR="00700973">
        <w:rPr>
          <w:rFonts w:ascii="Times New Roman" w:eastAsia="Times New Roman" w:hAnsi="Times New Roman" w:cs="Times New Roman"/>
          <w:color w:val="27282D"/>
        </w:rPr>
        <w:t>Orvieto, Todi</w:t>
      </w:r>
      <w:r>
        <w:rPr>
          <w:rFonts w:ascii="Times New Roman" w:eastAsia="Times New Roman" w:hAnsi="Times New Roman" w:cs="Times New Roman"/>
          <w:color w:val="27282D"/>
        </w:rPr>
        <w:t xml:space="preserve"> and more</w:t>
      </w:r>
      <w:r w:rsidRPr="004D666F">
        <w:rPr>
          <w:rFonts w:ascii="Times New Roman" w:eastAsia="Times New Roman" w:hAnsi="Times New Roman" w:cs="Times New Roman"/>
          <w:color w:val="27282D"/>
        </w:rPr>
        <w:t>.</w:t>
      </w:r>
    </w:p>
    <w:p w14:paraId="0C599AC4" w14:textId="5B5E5F3A" w:rsidR="003E1D90" w:rsidRDefault="003E1D90" w:rsidP="003E1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82D"/>
        </w:rPr>
      </w:pPr>
      <w:r w:rsidRPr="004D666F">
        <w:rPr>
          <w:rFonts w:ascii="Times New Roman" w:eastAsia="Times New Roman" w:hAnsi="Times New Roman" w:cs="Times New Roman"/>
          <w:color w:val="27282D"/>
        </w:rPr>
        <w:t>The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Miata Amore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>T</w:t>
      </w:r>
      <w:r w:rsidRPr="004D666F">
        <w:rPr>
          <w:rFonts w:ascii="Times New Roman" w:eastAsia="Times New Roman" w:hAnsi="Times New Roman" w:cs="Times New Roman"/>
          <w:color w:val="27282D"/>
        </w:rPr>
        <w:t>our</w:t>
      </w:r>
      <w:r>
        <w:rPr>
          <w:rFonts w:ascii="Times New Roman" w:eastAsia="Times New Roman" w:hAnsi="Times New Roman" w:cs="Times New Roman"/>
          <w:color w:val="27282D"/>
        </w:rPr>
        <w:t>s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include</w:t>
      </w:r>
      <w:r>
        <w:rPr>
          <w:rFonts w:ascii="Times New Roman" w:eastAsia="Times New Roman" w:hAnsi="Times New Roman" w:cs="Times New Roman"/>
          <w:color w:val="27282D"/>
        </w:rPr>
        <w:t xml:space="preserve"> an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overnight in t</w:t>
      </w:r>
      <w:r w:rsidRPr="00E50B4C">
        <w:rPr>
          <w:rFonts w:ascii="Times New Roman" w:eastAsia="Times New Roman" w:hAnsi="Times New Roman" w:cs="Times New Roman"/>
          <w:color w:val="27282D"/>
        </w:rPr>
        <w:t>h</w:t>
      </w:r>
      <w:r w:rsidRPr="004D666F">
        <w:rPr>
          <w:rFonts w:ascii="Times New Roman" w:eastAsia="Times New Roman" w:hAnsi="Times New Roman" w:cs="Times New Roman"/>
          <w:color w:val="27282D"/>
        </w:rPr>
        <w:t>e Eternal City of Rom</w:t>
      </w:r>
      <w:r w:rsidRPr="00E50B4C">
        <w:rPr>
          <w:rFonts w:ascii="Times New Roman" w:eastAsia="Times New Roman" w:hAnsi="Times New Roman" w:cs="Times New Roman"/>
          <w:color w:val="27282D"/>
        </w:rPr>
        <w:t>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, </w:t>
      </w:r>
      <w:r>
        <w:rPr>
          <w:rFonts w:ascii="Times New Roman" w:eastAsia="Times New Roman" w:hAnsi="Times New Roman" w:cs="Times New Roman"/>
          <w:color w:val="27282D"/>
        </w:rPr>
        <w:t>several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nights in the ‘World Heritage” city of Siena, and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  <w:r w:rsidR="00E44B11">
        <w:rPr>
          <w:rFonts w:ascii="Times New Roman" w:eastAsia="Times New Roman" w:hAnsi="Times New Roman" w:cs="Times New Roman"/>
          <w:color w:val="27282D"/>
        </w:rPr>
        <w:t>three (</w:t>
      </w:r>
      <w:r w:rsidRPr="00E50B4C">
        <w:rPr>
          <w:rFonts w:ascii="Times New Roman" w:eastAsia="Times New Roman" w:hAnsi="Times New Roman" w:cs="Times New Roman"/>
          <w:color w:val="27282D"/>
        </w:rPr>
        <w:t>3</w:t>
      </w:r>
      <w:r w:rsidR="00E44B11">
        <w:rPr>
          <w:rFonts w:ascii="Times New Roman" w:eastAsia="Times New Roman" w:hAnsi="Times New Roman" w:cs="Times New Roman"/>
          <w:color w:val="27282D"/>
        </w:rPr>
        <w:t>)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nights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just a short distance from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Orvieto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in Collazzone</w:t>
      </w:r>
      <w:r w:rsidRPr="004D666F">
        <w:rPr>
          <w:rFonts w:ascii="Times New Roman" w:eastAsia="Times New Roman" w:hAnsi="Times New Roman" w:cs="Times New Roman"/>
          <w:color w:val="27282D"/>
        </w:rPr>
        <w:t>. The scenic roads and rolling hills of Tuscany</w:t>
      </w:r>
      <w:r w:rsidRPr="00E50B4C">
        <w:rPr>
          <w:rFonts w:ascii="Times New Roman" w:eastAsia="Times New Roman" w:hAnsi="Times New Roman" w:cs="Times New Roman"/>
          <w:color w:val="27282D"/>
        </w:rPr>
        <w:t>, Lazio and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Umbria are what connect these amazing cities for </w:t>
      </w:r>
      <w:r w:rsidR="00E44B11">
        <w:rPr>
          <w:rFonts w:ascii="Times New Roman" w:eastAsia="Times New Roman" w:hAnsi="Times New Roman" w:cs="Times New Roman"/>
          <w:color w:val="27282D"/>
        </w:rPr>
        <w:t>eight (</w:t>
      </w:r>
      <w:r w:rsidRPr="00E50B4C">
        <w:rPr>
          <w:rFonts w:ascii="Times New Roman" w:eastAsia="Times New Roman" w:hAnsi="Times New Roman" w:cs="Times New Roman"/>
          <w:color w:val="27282D"/>
        </w:rPr>
        <w:t>8</w:t>
      </w:r>
      <w:r w:rsidR="00E44B11">
        <w:rPr>
          <w:rFonts w:ascii="Times New Roman" w:eastAsia="Times New Roman" w:hAnsi="Times New Roman" w:cs="Times New Roman"/>
          <w:color w:val="27282D"/>
        </w:rPr>
        <w:t>)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days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. </w:t>
      </w:r>
      <w:r>
        <w:rPr>
          <w:rFonts w:ascii="Times New Roman" w:eastAsia="Times New Roman" w:hAnsi="Times New Roman" w:cs="Times New Roman"/>
          <w:color w:val="27282D"/>
        </w:rPr>
        <w:t>Rest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assured; it </w:t>
      </w:r>
      <w:r>
        <w:rPr>
          <w:rFonts w:ascii="Times New Roman" w:eastAsia="Times New Roman" w:hAnsi="Times New Roman" w:cs="Times New Roman"/>
          <w:color w:val="27282D"/>
        </w:rPr>
        <w:t xml:space="preserve">is </w:t>
      </w:r>
      <w:r w:rsidRPr="00E50B4C">
        <w:rPr>
          <w:rFonts w:ascii="Times New Roman" w:eastAsia="Times New Roman" w:hAnsi="Times New Roman" w:cs="Times New Roman"/>
          <w:color w:val="27282D"/>
        </w:rPr>
        <w:t>a</w:t>
      </w:r>
      <w:r>
        <w:rPr>
          <w:rFonts w:ascii="Times New Roman" w:eastAsia="Times New Roman" w:hAnsi="Times New Roman" w:cs="Times New Roman"/>
          <w:color w:val="27282D"/>
        </w:rPr>
        <w:t>n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  <w:r>
        <w:rPr>
          <w:rFonts w:ascii="Times New Roman" w:eastAsia="Times New Roman" w:hAnsi="Times New Roman" w:cs="Times New Roman"/>
          <w:color w:val="27282D"/>
        </w:rPr>
        <w:t>exhilarating d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riving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experience. </w:t>
      </w:r>
      <w:r w:rsidRPr="00E50B4C">
        <w:rPr>
          <w:rFonts w:ascii="Times New Roman" w:hAnsi="Times New Roman" w:cs="Times New Roman"/>
          <w:color w:val="27282D"/>
        </w:rPr>
        <w:t>Enjoying lunch</w:t>
      </w:r>
      <w:r>
        <w:rPr>
          <w:rFonts w:ascii="Times New Roman" w:hAnsi="Times New Roman" w:cs="Times New Roman"/>
          <w:color w:val="27282D"/>
        </w:rPr>
        <w:t>es</w:t>
      </w:r>
      <w:r w:rsidRPr="00E50B4C">
        <w:rPr>
          <w:rFonts w:ascii="Times New Roman" w:hAnsi="Times New Roman" w:cs="Times New Roman"/>
          <w:color w:val="27282D"/>
        </w:rPr>
        <w:t xml:space="preserve"> and </w:t>
      </w:r>
      <w:r>
        <w:rPr>
          <w:rFonts w:ascii="Times New Roman" w:hAnsi="Times New Roman" w:cs="Times New Roman"/>
          <w:color w:val="27282D"/>
        </w:rPr>
        <w:t xml:space="preserve">Italian </w:t>
      </w:r>
      <w:r w:rsidRPr="00E50B4C">
        <w:rPr>
          <w:rFonts w:ascii="Times New Roman" w:hAnsi="Times New Roman" w:cs="Times New Roman"/>
          <w:color w:val="27282D"/>
        </w:rPr>
        <w:t>coffee</w:t>
      </w:r>
      <w:r>
        <w:rPr>
          <w:rFonts w:ascii="Times New Roman" w:hAnsi="Times New Roman" w:cs="Times New Roman"/>
          <w:color w:val="27282D"/>
        </w:rPr>
        <w:t>s</w:t>
      </w:r>
      <w:r w:rsidRPr="00E50B4C">
        <w:rPr>
          <w:rFonts w:ascii="Times New Roman" w:hAnsi="Times New Roman" w:cs="Times New Roman"/>
          <w:color w:val="27282D"/>
        </w:rPr>
        <w:t xml:space="preserve"> in small villages along the way will endear you to the rural life and culture that Italy is so famous for.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</w:p>
    <w:p w14:paraId="5A93820C" w14:textId="5B500C56" w:rsidR="003E1D90" w:rsidRPr="00A67F37" w:rsidRDefault="003E1D90" w:rsidP="003E1D9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27282D"/>
        </w:rPr>
      </w:pPr>
      <w:r w:rsidRPr="00E50B4C">
        <w:rPr>
          <w:rFonts w:ascii="Times New Roman" w:eastAsia="Times New Roman" w:hAnsi="Times New Roman" w:cs="Times New Roman"/>
          <w:color w:val="27282D"/>
        </w:rPr>
        <w:t>A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16</w:t>
      </w:r>
      <w:r w:rsidRPr="004D666F">
        <w:rPr>
          <w:rFonts w:ascii="Times New Roman" w:eastAsia="Times New Roman" w:hAnsi="Times New Roman" w:cs="Times New Roman"/>
          <w:color w:val="27282D"/>
          <w:vertAlign w:val="superscript"/>
        </w:rPr>
        <w:t>th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century Inn </w:t>
      </w:r>
      <w:r w:rsidRPr="00E50B4C">
        <w:rPr>
          <w:rFonts w:ascii="Times New Roman" w:eastAsia="Times New Roman" w:hAnsi="Times New Roman" w:cs="Times New Roman"/>
          <w:iCs/>
          <w:color w:val="27282D"/>
        </w:rPr>
        <w:t xml:space="preserve">overlooking Siena will be home for </w:t>
      </w:r>
      <w:r w:rsidR="00704028">
        <w:rPr>
          <w:rFonts w:ascii="Times New Roman" w:eastAsia="Times New Roman" w:hAnsi="Times New Roman" w:cs="Times New Roman"/>
          <w:iCs/>
          <w:color w:val="27282D"/>
        </w:rPr>
        <w:t>three</w:t>
      </w:r>
      <w:r w:rsidRPr="00E50B4C">
        <w:rPr>
          <w:rFonts w:ascii="Times New Roman" w:eastAsia="Times New Roman" w:hAnsi="Times New Roman" w:cs="Times New Roman"/>
          <w:iCs/>
          <w:color w:val="27282D"/>
        </w:rPr>
        <w:t xml:space="preserve"> nights while we explore more of Tuscany</w:t>
      </w:r>
      <w:r w:rsidR="00E44B11">
        <w:rPr>
          <w:rFonts w:ascii="Times New Roman" w:eastAsia="Times New Roman" w:hAnsi="Times New Roman" w:cs="Times New Roman"/>
          <w:iCs/>
          <w:color w:val="27282D"/>
        </w:rPr>
        <w:t>--</w:t>
      </w:r>
      <w:r w:rsidRPr="00E50B4C">
        <w:rPr>
          <w:rFonts w:ascii="Times New Roman" w:eastAsia="Times New Roman" w:hAnsi="Times New Roman" w:cs="Times New Roman"/>
          <w:iCs/>
          <w:color w:val="27282D"/>
        </w:rPr>
        <w:t>including b</w:t>
      </w:r>
      <w:r w:rsidR="00EF7664">
        <w:rPr>
          <w:rFonts w:ascii="Times New Roman" w:eastAsia="Times New Roman" w:hAnsi="Times New Roman" w:cs="Times New Roman"/>
          <w:iCs/>
          <w:color w:val="27282D"/>
        </w:rPr>
        <w:t>e</w:t>
      </w:r>
      <w:r w:rsidRPr="00E50B4C">
        <w:rPr>
          <w:rFonts w:ascii="Times New Roman" w:eastAsia="Times New Roman" w:hAnsi="Times New Roman" w:cs="Times New Roman"/>
          <w:iCs/>
          <w:color w:val="27282D"/>
        </w:rPr>
        <w:t>autiful historic villages and some of the most famous regions for Italian wine.</w:t>
      </w:r>
      <w:r w:rsidRPr="00E50B4C">
        <w:rPr>
          <w:rFonts w:ascii="Times New Roman" w:eastAsia="Times New Roman" w:hAnsi="Times New Roman" w:cs="Times New Roman"/>
          <w:i/>
          <w:iCs/>
          <w:color w:val="27282D"/>
        </w:rPr>
        <w:t xml:space="preserve"> </w:t>
      </w:r>
      <w:r w:rsidR="006B6E47">
        <w:rPr>
          <w:rFonts w:ascii="Times New Roman" w:eastAsia="Times New Roman" w:hAnsi="Times New Roman" w:cs="Times New Roman"/>
          <w:iCs/>
          <w:noProof/>
          <w:color w:val="27282D"/>
        </w:rPr>
        <w:drawing>
          <wp:inline distT="0" distB="0" distL="0" distR="0" wp14:anchorId="1059673A" wp14:editId="606F65EE">
            <wp:extent cx="2536665" cy="2124075"/>
            <wp:effectExtent l="0" t="0" r="0" b="0"/>
            <wp:docPr id="13" name="Picture 13" descr="A picture containing text, grass, mountain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grass, mountain, natu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997" cy="215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color w:val="27282D"/>
        </w:rPr>
        <w:t xml:space="preserve"> </w:t>
      </w:r>
      <w:r w:rsidR="00A44DBA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 w:rsidR="00233BC9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 w:rsidR="005B0ADE">
        <w:rPr>
          <w:rFonts w:ascii="Times New Roman" w:eastAsia="Times New Roman" w:hAnsi="Times New Roman" w:cs="Times New Roman"/>
          <w:iCs/>
          <w:color w:val="27282D"/>
        </w:rPr>
        <w:t xml:space="preserve"> </w:t>
      </w:r>
      <w:r w:rsidR="00233BC9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 w:rsidR="005B0ADE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 w:rsidR="00A44DBA">
        <w:rPr>
          <w:rFonts w:ascii="Times New Roman" w:eastAsia="Times New Roman" w:hAnsi="Times New Roman" w:cs="Times New Roman"/>
          <w:iCs/>
          <w:color w:val="27282D"/>
        </w:rPr>
        <w:t xml:space="preserve">   </w:t>
      </w:r>
      <w:r>
        <w:rPr>
          <w:rFonts w:ascii="Times New Roman" w:eastAsia="Times New Roman" w:hAnsi="Times New Roman" w:cs="Times New Roman"/>
          <w:iCs/>
          <w:color w:val="27282D"/>
        </w:rPr>
        <w:t xml:space="preserve"> </w:t>
      </w:r>
      <w:r w:rsidR="00A44DBA">
        <w:rPr>
          <w:rFonts w:ascii="Times New Roman" w:eastAsia="Times New Roman" w:hAnsi="Times New Roman" w:cs="Times New Roman"/>
          <w:iCs/>
          <w:noProof/>
          <w:color w:val="27282D"/>
        </w:rPr>
        <w:drawing>
          <wp:inline distT="0" distB="0" distL="0" distR="0" wp14:anchorId="1E4BC876" wp14:editId="605B2501">
            <wp:extent cx="1390015" cy="1903405"/>
            <wp:effectExtent l="0" t="0" r="635" b="1905"/>
            <wp:docPr id="261565935" name="Picture 3" descr="Two men holding umbrellas on a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565935" name="Picture 3" descr="Two men holding umbrellas on a sidewalk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335" cy="19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DBA">
        <w:rPr>
          <w:rFonts w:ascii="Times New Roman" w:eastAsia="Times New Roman" w:hAnsi="Times New Roman" w:cs="Times New Roman"/>
          <w:iCs/>
          <w:color w:val="27282D"/>
        </w:rPr>
        <w:t xml:space="preserve">    </w:t>
      </w:r>
      <w:r w:rsidR="00A44DBA">
        <w:rPr>
          <w:rFonts w:ascii="Times New Roman" w:eastAsia="Times New Roman" w:hAnsi="Times New Roman" w:cs="Times New Roman"/>
          <w:iCs/>
          <w:color w:val="27282D"/>
        </w:rPr>
        <w:tab/>
      </w:r>
      <w:r w:rsidR="005B0ADE">
        <w:rPr>
          <w:rFonts w:ascii="Times New Roman" w:eastAsia="Times New Roman" w:hAnsi="Times New Roman" w:cs="Times New Roman"/>
          <w:iCs/>
          <w:color w:val="27282D"/>
        </w:rPr>
        <w:t xml:space="preserve">   </w:t>
      </w:r>
      <w:r w:rsidR="00233BC9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 w:rsidR="00EF7664">
        <w:rPr>
          <w:rFonts w:ascii="Times New Roman" w:eastAsia="Times New Roman" w:hAnsi="Times New Roman" w:cs="Times New Roman"/>
          <w:iCs/>
          <w:color w:val="27282D"/>
        </w:rPr>
        <w:t xml:space="preserve">   </w:t>
      </w:r>
      <w:r w:rsidR="00A44DBA">
        <w:rPr>
          <w:rFonts w:ascii="Times New Roman" w:eastAsia="Times New Roman" w:hAnsi="Times New Roman" w:cs="Times New Roman"/>
          <w:iCs/>
          <w:noProof/>
          <w:color w:val="27282D"/>
        </w:rPr>
        <w:drawing>
          <wp:inline distT="0" distB="0" distL="0" distR="0" wp14:anchorId="0B3A3D67" wp14:editId="08E8A6FE">
            <wp:extent cx="1514475" cy="1884679"/>
            <wp:effectExtent l="0" t="0" r="0" b="1905"/>
            <wp:docPr id="240845484" name="Picture 2" descr="Cars parked cars on a road in the w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45484" name="Picture 2" descr="Cars parked cars on a road in the wood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1966" cy="19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664">
        <w:rPr>
          <w:rFonts w:ascii="Times New Roman" w:eastAsia="Times New Roman" w:hAnsi="Times New Roman" w:cs="Times New Roman"/>
          <w:iCs/>
          <w:color w:val="27282D"/>
        </w:rPr>
        <w:t xml:space="preserve">           </w:t>
      </w:r>
      <w:r w:rsidR="006B6E47">
        <w:rPr>
          <w:rFonts w:ascii="Times New Roman" w:eastAsia="Times New Roman" w:hAnsi="Times New Roman" w:cs="Times New Roman"/>
          <w:iCs/>
          <w:color w:val="27282D"/>
        </w:rPr>
        <w:t xml:space="preserve"> </w:t>
      </w:r>
      <w:r w:rsidR="00EF7664">
        <w:rPr>
          <w:rFonts w:ascii="Times New Roman" w:eastAsia="Times New Roman" w:hAnsi="Times New Roman" w:cs="Times New Roman"/>
          <w:iCs/>
          <w:color w:val="27282D"/>
        </w:rPr>
        <w:t xml:space="preserve">                                                         </w:t>
      </w:r>
      <w:r w:rsidR="006B6E47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>
        <w:rPr>
          <w:rFonts w:ascii="Times New Roman" w:eastAsia="Times New Roman" w:hAnsi="Times New Roman" w:cs="Times New Roman"/>
          <w:iCs/>
          <w:color w:val="27282D"/>
        </w:rPr>
        <w:t xml:space="preserve">                              </w:t>
      </w:r>
    </w:p>
    <w:p w14:paraId="67F0E5E4" w14:textId="77777777" w:rsidR="003E1D90" w:rsidRDefault="003E1D90" w:rsidP="003E1D9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7282D"/>
        </w:rPr>
      </w:pPr>
      <w:r>
        <w:rPr>
          <w:rFonts w:ascii="Times New Roman" w:eastAsia="Times New Roman" w:hAnsi="Times New Roman" w:cs="Times New Roman"/>
          <w:color w:val="27282D"/>
        </w:rPr>
        <w:t xml:space="preserve">Blue Strada’s </w:t>
      </w:r>
      <w:r w:rsidRPr="00E50B4C">
        <w:rPr>
          <w:rFonts w:ascii="Times New Roman" w:eastAsia="Times New Roman" w:hAnsi="Times New Roman" w:cs="Times New Roman"/>
          <w:color w:val="27282D"/>
        </w:rPr>
        <w:t>experienced Tour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Leader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s </w:t>
      </w:r>
      <w:r w:rsidRPr="004D666F">
        <w:rPr>
          <w:rFonts w:ascii="Times New Roman" w:eastAsia="Times New Roman" w:hAnsi="Times New Roman" w:cs="Times New Roman"/>
          <w:color w:val="27282D"/>
        </w:rPr>
        <w:t>ha</w:t>
      </w:r>
      <w:r w:rsidRPr="00E50B4C">
        <w:rPr>
          <w:rFonts w:ascii="Times New Roman" w:eastAsia="Times New Roman" w:hAnsi="Times New Roman" w:cs="Times New Roman"/>
          <w:color w:val="27282D"/>
        </w:rPr>
        <w:t>ve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spent many hours </w:t>
      </w:r>
      <w:r w:rsidRPr="00E50B4C">
        <w:rPr>
          <w:rFonts w:ascii="Times New Roman" w:eastAsia="Times New Roman" w:hAnsi="Times New Roman" w:cs="Times New Roman"/>
          <w:color w:val="27282D"/>
        </w:rPr>
        <w:t>organizing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the </w:t>
      </w:r>
      <w:r>
        <w:rPr>
          <w:rFonts w:ascii="Times New Roman" w:eastAsia="Times New Roman" w:hAnsi="Times New Roman" w:cs="Times New Roman"/>
          <w:color w:val="27282D"/>
        </w:rPr>
        <w:t>driving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routes and hospitality to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deliver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a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motoring excursion </w:t>
      </w:r>
      <w:r w:rsidRPr="004D666F">
        <w:rPr>
          <w:rFonts w:ascii="Times New Roman" w:eastAsia="Times New Roman" w:hAnsi="Times New Roman" w:cs="Times New Roman"/>
          <w:color w:val="27282D"/>
        </w:rPr>
        <w:t>you will always remember with a smile. The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Miata Amore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>T</w:t>
      </w:r>
      <w:r w:rsidRPr="004D666F">
        <w:rPr>
          <w:rFonts w:ascii="Times New Roman" w:eastAsia="Times New Roman" w:hAnsi="Times New Roman" w:cs="Times New Roman"/>
          <w:color w:val="27282D"/>
        </w:rPr>
        <w:t>our ends in Rom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e. </w:t>
      </w:r>
      <w:r>
        <w:rPr>
          <w:rFonts w:ascii="Times New Roman" w:eastAsia="Times New Roman" w:hAnsi="Times New Roman" w:cs="Times New Roman"/>
          <w:color w:val="27282D"/>
        </w:rPr>
        <w:t>Adding more days in Rome at the end of your tour is encouraged and our assistance will be available as needed.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</w:p>
    <w:p w14:paraId="467D0DCD" w14:textId="0881791F" w:rsidR="00F2203A" w:rsidRPr="00883E0A" w:rsidRDefault="00BB5F8C" w:rsidP="00297CD0">
      <w:pPr>
        <w:spacing w:line="24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778446" wp14:editId="613D7B04">
            <wp:extent cx="914400" cy="777661"/>
            <wp:effectExtent l="0" t="0" r="0" b="3810"/>
            <wp:docPr id="9" name="Picture 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ST Logo 4 wh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954" cy="8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991C" w14:textId="3481507C" w:rsidR="00F51136" w:rsidRPr="00483222" w:rsidRDefault="00B45542" w:rsidP="004F22B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48322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</w:t>
      </w:r>
      <w:r w:rsidR="00F51136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Amore! The</w:t>
      </w:r>
      <w:r w:rsidR="00F87865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</w:t>
      </w:r>
      <w:r w:rsidR="0080426B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202</w:t>
      </w:r>
      <w:r w:rsidR="00700973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5</w:t>
      </w:r>
      <w:r w:rsidR="0080426B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</w:t>
      </w:r>
      <w:r w:rsidR="00F51136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Miata Tuscany Driving Tour</w:t>
      </w:r>
      <w:r w:rsidR="00F87865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s</w:t>
      </w:r>
      <w:r w:rsidR="00F51136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</w:t>
      </w:r>
    </w:p>
    <w:p w14:paraId="480686A8" w14:textId="77777777" w:rsidR="00F51136" w:rsidRDefault="00F51136" w:rsidP="00F51136">
      <w:pPr>
        <w:spacing w:after="0"/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3D68C7E7" w14:textId="5D9CDE4D" w:rsidR="00F51136" w:rsidRPr="00B34A7C" w:rsidRDefault="00F51136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>What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A0C94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785" w:rsidRPr="00B34A7C">
        <w:rPr>
          <w:rFonts w:ascii="Times New Roman" w:hAnsi="Times New Roman" w:cs="Times New Roman"/>
          <w:b/>
          <w:sz w:val="24"/>
          <w:szCs w:val="24"/>
        </w:rPr>
        <w:t>8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-Day Miata </w:t>
      </w:r>
      <w:r w:rsidR="005512F3" w:rsidRPr="00B34A7C">
        <w:rPr>
          <w:rFonts w:ascii="Times New Roman" w:hAnsi="Times New Roman" w:cs="Times New Roman"/>
          <w:b/>
          <w:sz w:val="24"/>
          <w:szCs w:val="24"/>
        </w:rPr>
        <w:t xml:space="preserve">Driving </w:t>
      </w:r>
      <w:r w:rsidRPr="00B34A7C">
        <w:rPr>
          <w:rFonts w:ascii="Times New Roman" w:hAnsi="Times New Roman" w:cs="Times New Roman"/>
          <w:b/>
          <w:sz w:val="24"/>
          <w:szCs w:val="24"/>
        </w:rPr>
        <w:t>Tour of Tuscany</w:t>
      </w:r>
      <w:r w:rsidR="00AB6905" w:rsidRPr="00B34A7C">
        <w:rPr>
          <w:rFonts w:ascii="Times New Roman" w:hAnsi="Times New Roman" w:cs="Times New Roman"/>
          <w:b/>
          <w:sz w:val="24"/>
          <w:szCs w:val="24"/>
        </w:rPr>
        <w:t xml:space="preserve"> &amp; Umbria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, Italy </w:t>
      </w:r>
    </w:p>
    <w:p w14:paraId="79C3F1C7" w14:textId="77777777" w:rsidR="006B7B89" w:rsidRPr="00B34A7C" w:rsidRDefault="006B7B89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9BFD5" w14:textId="320876B3" w:rsidR="00F51136" w:rsidRPr="00B34A7C" w:rsidRDefault="002A0C94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 xml:space="preserve">Tour </w:t>
      </w:r>
      <w:r w:rsidR="000E1785" w:rsidRPr="00B34A7C">
        <w:rPr>
          <w:rFonts w:ascii="Times New Roman" w:hAnsi="Times New Roman" w:cs="Times New Roman"/>
          <w:b/>
          <w:sz w:val="24"/>
          <w:szCs w:val="24"/>
          <w:u w:val="single"/>
        </w:rPr>
        <w:t>Dates</w:t>
      </w: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71CA1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879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306" w:rsidRPr="00B34A7C">
        <w:rPr>
          <w:rFonts w:ascii="Times New Roman" w:hAnsi="Times New Roman" w:cs="Times New Roman"/>
          <w:b/>
          <w:sz w:val="24"/>
          <w:szCs w:val="24"/>
        </w:rPr>
        <w:t>May</w:t>
      </w:r>
      <w:r w:rsidR="00AD3D2F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973">
        <w:rPr>
          <w:rFonts w:ascii="Times New Roman" w:hAnsi="Times New Roman" w:cs="Times New Roman"/>
          <w:b/>
          <w:sz w:val="24"/>
          <w:szCs w:val="24"/>
        </w:rPr>
        <w:t>3</w:t>
      </w:r>
      <w:r w:rsidR="00AD3D2F" w:rsidRPr="00B34A7C">
        <w:rPr>
          <w:rFonts w:ascii="Times New Roman" w:hAnsi="Times New Roman" w:cs="Times New Roman"/>
          <w:b/>
          <w:sz w:val="24"/>
          <w:szCs w:val="24"/>
        </w:rPr>
        <w:t>-</w:t>
      </w:r>
      <w:r w:rsidR="000E1785" w:rsidRPr="00B34A7C">
        <w:rPr>
          <w:rFonts w:ascii="Times New Roman" w:hAnsi="Times New Roman" w:cs="Times New Roman"/>
          <w:b/>
          <w:sz w:val="24"/>
          <w:szCs w:val="24"/>
        </w:rPr>
        <w:t>1</w:t>
      </w:r>
      <w:r w:rsidR="00700973">
        <w:rPr>
          <w:rFonts w:ascii="Times New Roman" w:hAnsi="Times New Roman" w:cs="Times New Roman"/>
          <w:b/>
          <w:sz w:val="24"/>
          <w:szCs w:val="24"/>
        </w:rPr>
        <w:t>1</w:t>
      </w:r>
      <w:r w:rsidR="000E1785" w:rsidRPr="00B34A7C">
        <w:rPr>
          <w:rFonts w:ascii="Times New Roman" w:hAnsi="Times New Roman" w:cs="Times New Roman"/>
          <w:b/>
          <w:sz w:val="24"/>
          <w:szCs w:val="24"/>
        </w:rPr>
        <w:t>;</w:t>
      </w:r>
      <w:r w:rsidR="00AD3D2F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973">
        <w:rPr>
          <w:rFonts w:ascii="Times New Roman" w:hAnsi="Times New Roman" w:cs="Times New Roman"/>
          <w:b/>
          <w:sz w:val="24"/>
          <w:szCs w:val="24"/>
        </w:rPr>
        <w:t xml:space="preserve">  May</w:t>
      </w:r>
      <w:r w:rsidR="00AD3D2F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973">
        <w:rPr>
          <w:rFonts w:ascii="Times New Roman" w:hAnsi="Times New Roman" w:cs="Times New Roman"/>
          <w:b/>
          <w:sz w:val="24"/>
          <w:szCs w:val="24"/>
        </w:rPr>
        <w:t>3</w:t>
      </w:r>
      <w:r w:rsidR="00C252B9">
        <w:rPr>
          <w:rFonts w:ascii="Times New Roman" w:hAnsi="Times New Roman" w:cs="Times New Roman"/>
          <w:b/>
          <w:sz w:val="24"/>
          <w:szCs w:val="24"/>
        </w:rPr>
        <w:t>1</w:t>
      </w:r>
      <w:r w:rsidR="00700973">
        <w:rPr>
          <w:rFonts w:ascii="Times New Roman" w:hAnsi="Times New Roman" w:cs="Times New Roman"/>
          <w:b/>
          <w:sz w:val="24"/>
          <w:szCs w:val="24"/>
        </w:rPr>
        <w:t>—June 7</w:t>
      </w:r>
      <w:r w:rsidR="000E1785" w:rsidRPr="00B34A7C">
        <w:rPr>
          <w:rFonts w:ascii="Times New Roman" w:hAnsi="Times New Roman" w:cs="Times New Roman"/>
          <w:b/>
          <w:sz w:val="24"/>
          <w:szCs w:val="24"/>
        </w:rPr>
        <w:t>;</w:t>
      </w:r>
      <w:r w:rsidR="00F94306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9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4A7C">
        <w:rPr>
          <w:rFonts w:ascii="Times New Roman" w:hAnsi="Times New Roman" w:cs="Times New Roman"/>
          <w:b/>
          <w:sz w:val="24"/>
          <w:szCs w:val="24"/>
        </w:rPr>
        <w:t>S</w:t>
      </w:r>
      <w:r w:rsidR="00F94306" w:rsidRPr="00B34A7C">
        <w:rPr>
          <w:rFonts w:ascii="Times New Roman" w:hAnsi="Times New Roman" w:cs="Times New Roman"/>
          <w:b/>
          <w:sz w:val="24"/>
          <w:szCs w:val="24"/>
        </w:rPr>
        <w:t>ept</w:t>
      </w:r>
      <w:r w:rsidR="00AD3D2F" w:rsidRPr="00B34A7C">
        <w:rPr>
          <w:rFonts w:ascii="Times New Roman" w:hAnsi="Times New Roman" w:cs="Times New Roman"/>
          <w:b/>
          <w:sz w:val="24"/>
          <w:szCs w:val="24"/>
        </w:rPr>
        <w:t>.</w:t>
      </w:r>
      <w:r w:rsidR="004D7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E5A">
        <w:rPr>
          <w:rFonts w:ascii="Times New Roman" w:hAnsi="Times New Roman" w:cs="Times New Roman"/>
          <w:b/>
          <w:sz w:val="24"/>
          <w:szCs w:val="24"/>
        </w:rPr>
        <w:t>20--28</w:t>
      </w:r>
      <w:r w:rsidR="000E1785" w:rsidRPr="00B34A7C">
        <w:rPr>
          <w:rFonts w:ascii="Times New Roman" w:hAnsi="Times New Roman" w:cs="Times New Roman"/>
          <w:b/>
          <w:sz w:val="24"/>
          <w:szCs w:val="24"/>
        </w:rPr>
        <w:t>;</w:t>
      </w:r>
      <w:r w:rsidR="00F94306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A7C">
        <w:rPr>
          <w:rFonts w:ascii="Times New Roman" w:hAnsi="Times New Roman" w:cs="Times New Roman"/>
          <w:b/>
          <w:sz w:val="24"/>
          <w:szCs w:val="24"/>
        </w:rPr>
        <w:t>O</w:t>
      </w:r>
      <w:r w:rsidR="00F94306" w:rsidRPr="00B34A7C">
        <w:rPr>
          <w:rFonts w:ascii="Times New Roman" w:hAnsi="Times New Roman" w:cs="Times New Roman"/>
          <w:b/>
          <w:sz w:val="24"/>
          <w:szCs w:val="24"/>
        </w:rPr>
        <w:t>ct</w:t>
      </w:r>
      <w:r w:rsidR="00591E5A">
        <w:rPr>
          <w:rFonts w:ascii="Times New Roman" w:hAnsi="Times New Roman" w:cs="Times New Roman"/>
          <w:b/>
          <w:sz w:val="24"/>
          <w:szCs w:val="24"/>
        </w:rPr>
        <w:t>ober 4--12</w:t>
      </w:r>
      <w:r w:rsidR="00AD3D2F" w:rsidRPr="00B34A7C">
        <w:rPr>
          <w:rFonts w:ascii="Times New Roman" w:hAnsi="Times New Roman" w:cs="Times New Roman"/>
          <w:b/>
          <w:sz w:val="24"/>
          <w:szCs w:val="24"/>
        </w:rPr>
        <w:t>.</w:t>
      </w:r>
      <w:r w:rsidR="000E1785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C0D85E" w14:textId="77777777" w:rsidR="006B7B89" w:rsidRPr="00B34A7C" w:rsidRDefault="006B7B89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14332" w14:textId="7259242E" w:rsidR="00F51136" w:rsidRPr="00B34A7C" w:rsidRDefault="00F51136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>Hospitality</w:t>
      </w:r>
      <w:r w:rsidRPr="00B34A7C">
        <w:rPr>
          <w:rFonts w:ascii="Times New Roman" w:hAnsi="Times New Roman" w:cs="Times New Roman"/>
          <w:b/>
          <w:sz w:val="24"/>
          <w:szCs w:val="24"/>
        </w:rPr>
        <w:t>: 4-Star Inns with</w:t>
      </w:r>
      <w:r w:rsidR="005279EE" w:rsidRPr="00B34A7C">
        <w:rPr>
          <w:rFonts w:ascii="Times New Roman" w:hAnsi="Times New Roman" w:cs="Times New Roman"/>
          <w:b/>
          <w:sz w:val="24"/>
          <w:szCs w:val="24"/>
        </w:rPr>
        <w:t xml:space="preserve"> all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 Breakfast</w:t>
      </w:r>
      <w:r w:rsidR="00677749" w:rsidRPr="00B34A7C">
        <w:rPr>
          <w:rFonts w:ascii="Times New Roman" w:hAnsi="Times New Roman" w:cs="Times New Roman"/>
          <w:b/>
          <w:sz w:val="24"/>
          <w:szCs w:val="24"/>
        </w:rPr>
        <w:t>s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 and Dinner</w:t>
      </w:r>
      <w:r w:rsidR="00677749" w:rsidRPr="00B34A7C">
        <w:rPr>
          <w:rFonts w:ascii="Times New Roman" w:hAnsi="Times New Roman" w:cs="Times New Roman"/>
          <w:b/>
          <w:sz w:val="24"/>
          <w:szCs w:val="24"/>
        </w:rPr>
        <w:t>s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 included</w:t>
      </w:r>
    </w:p>
    <w:p w14:paraId="240B8F89" w14:textId="77777777" w:rsidR="00F51136" w:rsidRPr="00B34A7C" w:rsidRDefault="00F51136" w:rsidP="00F511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DEB128" w14:textId="2D8ED80F" w:rsidR="00CD5A1A" w:rsidRDefault="00A20554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u w:val="single"/>
        </w:rPr>
        <w:t>Saturday</w:t>
      </w:r>
      <w:r w:rsidR="00F51136" w:rsidRPr="00B34A7C">
        <w:rPr>
          <w:rFonts w:ascii="Times New Roman" w:hAnsi="Times New Roman" w:cs="Times New Roman"/>
          <w:b/>
          <w:i/>
          <w:iCs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Arrival </w:t>
      </w:r>
      <w:r w:rsidR="00E44B11">
        <w:rPr>
          <w:rFonts w:ascii="Times New Roman" w:hAnsi="Times New Roman" w:cs="Times New Roman"/>
          <w:b/>
        </w:rPr>
        <w:t>in</w:t>
      </w:r>
      <w:r w:rsidR="00F51136" w:rsidRPr="00B34A7C">
        <w:rPr>
          <w:rFonts w:ascii="Times New Roman" w:hAnsi="Times New Roman" w:cs="Times New Roman"/>
          <w:b/>
        </w:rPr>
        <w:t xml:space="preserve"> Rome</w:t>
      </w:r>
      <w:r w:rsidR="00F94306" w:rsidRPr="00B34A7C">
        <w:rPr>
          <w:rFonts w:ascii="Times New Roman" w:hAnsi="Times New Roman" w:cs="Times New Roman"/>
          <w:b/>
        </w:rPr>
        <w:t>*…</w:t>
      </w:r>
      <w:r w:rsidR="00F51136" w:rsidRPr="00B34A7C">
        <w:rPr>
          <w:rFonts w:ascii="Times New Roman" w:hAnsi="Times New Roman" w:cs="Times New Roman"/>
          <w:b/>
        </w:rPr>
        <w:t xml:space="preserve"> </w:t>
      </w:r>
      <w:r w:rsidR="00F94306" w:rsidRPr="00B34A7C">
        <w:rPr>
          <w:rFonts w:ascii="Times New Roman" w:hAnsi="Times New Roman" w:cs="Times New Roman"/>
          <w:b/>
        </w:rPr>
        <w:t>typically</w:t>
      </w:r>
      <w:r w:rsidR="00F51136" w:rsidRPr="00B34A7C">
        <w:rPr>
          <w:rFonts w:ascii="Times New Roman" w:hAnsi="Times New Roman" w:cs="Times New Roman"/>
          <w:b/>
        </w:rPr>
        <w:t xml:space="preserve"> in the A.M. from North America</w:t>
      </w:r>
      <w:r w:rsidR="00695B70" w:rsidRPr="00B34A7C">
        <w:rPr>
          <w:rFonts w:ascii="Times New Roman" w:hAnsi="Times New Roman" w:cs="Times New Roman"/>
          <w:b/>
        </w:rPr>
        <w:t xml:space="preserve">. Relax at the hotel and enjoy the afternoon in Rome. </w:t>
      </w:r>
      <w:r w:rsidR="00CD5A1A" w:rsidRPr="00B34A7C">
        <w:rPr>
          <w:rFonts w:ascii="Times New Roman" w:hAnsi="Times New Roman" w:cs="Times New Roman"/>
          <w:b/>
        </w:rPr>
        <w:t>A</w:t>
      </w:r>
      <w:r w:rsidR="00695B70" w:rsidRPr="00B34A7C">
        <w:rPr>
          <w:rFonts w:ascii="Times New Roman" w:hAnsi="Times New Roman" w:cs="Times New Roman"/>
          <w:b/>
        </w:rPr>
        <w:t xml:space="preserve"> </w:t>
      </w:r>
      <w:r w:rsidR="00CD5A1A" w:rsidRPr="00B34A7C">
        <w:rPr>
          <w:rFonts w:ascii="Times New Roman" w:hAnsi="Times New Roman" w:cs="Times New Roman"/>
          <w:b/>
        </w:rPr>
        <w:t>“</w:t>
      </w:r>
      <w:r w:rsidR="00695B70" w:rsidRPr="00B34A7C">
        <w:rPr>
          <w:rFonts w:ascii="Times New Roman" w:hAnsi="Times New Roman" w:cs="Times New Roman"/>
          <w:b/>
        </w:rPr>
        <w:t>Meet &amp; Greet</w:t>
      </w:r>
      <w:r w:rsidR="00CD5A1A" w:rsidRPr="00B34A7C">
        <w:rPr>
          <w:rFonts w:ascii="Times New Roman" w:hAnsi="Times New Roman" w:cs="Times New Roman"/>
          <w:b/>
        </w:rPr>
        <w:t>”</w:t>
      </w:r>
      <w:r w:rsidR="00695B70" w:rsidRPr="00B34A7C">
        <w:rPr>
          <w:rFonts w:ascii="Times New Roman" w:hAnsi="Times New Roman" w:cs="Times New Roman"/>
          <w:b/>
        </w:rPr>
        <w:t xml:space="preserve"> in the late afternoon before our </w:t>
      </w:r>
      <w:r w:rsidR="006772A0" w:rsidRPr="00B34A7C">
        <w:rPr>
          <w:rFonts w:ascii="Times New Roman" w:hAnsi="Times New Roman" w:cs="Times New Roman"/>
          <w:b/>
        </w:rPr>
        <w:t>Welcome</w:t>
      </w:r>
      <w:r w:rsidR="00695B70" w:rsidRPr="00B34A7C">
        <w:rPr>
          <w:rFonts w:ascii="Times New Roman" w:hAnsi="Times New Roman" w:cs="Times New Roman"/>
          <w:b/>
        </w:rPr>
        <w:t xml:space="preserve"> </w:t>
      </w:r>
      <w:r w:rsidR="001B0188" w:rsidRPr="00B34A7C">
        <w:rPr>
          <w:rFonts w:ascii="Times New Roman" w:hAnsi="Times New Roman" w:cs="Times New Roman"/>
          <w:b/>
        </w:rPr>
        <w:t>D</w:t>
      </w:r>
      <w:r w:rsidR="00695B70" w:rsidRPr="00B34A7C">
        <w:rPr>
          <w:rFonts w:ascii="Times New Roman" w:hAnsi="Times New Roman" w:cs="Times New Roman"/>
          <w:b/>
        </w:rPr>
        <w:t xml:space="preserve">inner that evening in Rome. </w:t>
      </w:r>
      <w:r w:rsidR="001B0188" w:rsidRPr="00B34A7C">
        <w:rPr>
          <w:rFonts w:ascii="Times New Roman" w:hAnsi="Times New Roman" w:cs="Times New Roman"/>
          <w:b/>
        </w:rPr>
        <w:t>We s</w:t>
      </w:r>
      <w:r w:rsidR="00CD5A1A" w:rsidRPr="00B34A7C">
        <w:rPr>
          <w:rFonts w:ascii="Times New Roman" w:hAnsi="Times New Roman" w:cs="Times New Roman"/>
          <w:b/>
          <w:i/>
          <w:iCs/>
        </w:rPr>
        <w:t xml:space="preserve">trongly suggest arriving 1-2 Days early to </w:t>
      </w:r>
      <w:r w:rsidR="006772A0" w:rsidRPr="00B34A7C">
        <w:rPr>
          <w:rFonts w:ascii="Times New Roman" w:hAnsi="Times New Roman" w:cs="Times New Roman"/>
          <w:b/>
          <w:i/>
          <w:iCs/>
        </w:rPr>
        <w:t>explore Rome</w:t>
      </w:r>
      <w:r w:rsidR="00CD5A1A" w:rsidRPr="00B34A7C">
        <w:rPr>
          <w:rFonts w:ascii="Times New Roman" w:hAnsi="Times New Roman" w:cs="Times New Roman"/>
          <w:b/>
          <w:i/>
          <w:iCs/>
        </w:rPr>
        <w:t xml:space="preserve"> and adjust to new </w:t>
      </w:r>
      <w:r w:rsidR="00B45542">
        <w:rPr>
          <w:rFonts w:ascii="Times New Roman" w:hAnsi="Times New Roman" w:cs="Times New Roman"/>
          <w:b/>
          <w:i/>
          <w:iCs/>
        </w:rPr>
        <w:t>time zone.</w:t>
      </w:r>
      <w:r w:rsidR="00CD5A1A" w:rsidRPr="00B34A7C">
        <w:rPr>
          <w:rFonts w:ascii="Times New Roman" w:hAnsi="Times New Roman" w:cs="Times New Roman"/>
          <w:b/>
          <w:i/>
          <w:iCs/>
        </w:rPr>
        <w:t xml:space="preserve"> </w:t>
      </w:r>
    </w:p>
    <w:p w14:paraId="5A069CFF" w14:textId="65AD8305" w:rsidR="00695B70" w:rsidRDefault="00A20554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Sunday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</w:t>
      </w:r>
      <w:r w:rsidR="00083026" w:rsidRPr="00B34A7C">
        <w:rPr>
          <w:rFonts w:ascii="Times New Roman" w:hAnsi="Times New Roman" w:cs="Times New Roman"/>
          <w:b/>
        </w:rPr>
        <w:t>After breakfast</w:t>
      </w:r>
      <w:r w:rsidR="00E44B11">
        <w:rPr>
          <w:rFonts w:ascii="Times New Roman" w:hAnsi="Times New Roman" w:cs="Times New Roman"/>
          <w:b/>
        </w:rPr>
        <w:t>,</w:t>
      </w:r>
      <w:r w:rsidR="00083026" w:rsidRPr="00B34A7C">
        <w:rPr>
          <w:rFonts w:ascii="Times New Roman" w:hAnsi="Times New Roman" w:cs="Times New Roman"/>
          <w:b/>
        </w:rPr>
        <w:t xml:space="preserve"> we </w:t>
      </w:r>
      <w:r w:rsidR="00695B70" w:rsidRPr="00B34A7C">
        <w:rPr>
          <w:rFonts w:ascii="Times New Roman" w:hAnsi="Times New Roman" w:cs="Times New Roman"/>
          <w:b/>
        </w:rPr>
        <w:t>rendezvous with the Miata</w:t>
      </w:r>
      <w:r w:rsidR="00704028">
        <w:rPr>
          <w:rFonts w:ascii="Times New Roman" w:hAnsi="Times New Roman" w:cs="Times New Roman"/>
          <w:b/>
        </w:rPr>
        <w:t xml:space="preserve">s a short distance from Rome. We </w:t>
      </w:r>
      <w:r w:rsidR="00695B70" w:rsidRPr="00B34A7C">
        <w:rPr>
          <w:rFonts w:ascii="Times New Roman" w:hAnsi="Times New Roman" w:cs="Times New Roman"/>
          <w:b/>
        </w:rPr>
        <w:t xml:space="preserve">will take </w:t>
      </w:r>
      <w:r w:rsidR="00704028">
        <w:rPr>
          <w:rFonts w:ascii="Times New Roman" w:hAnsi="Times New Roman" w:cs="Times New Roman"/>
          <w:b/>
        </w:rPr>
        <w:t>a meandering route</w:t>
      </w:r>
      <w:r w:rsidR="00695B70" w:rsidRPr="00B34A7C">
        <w:rPr>
          <w:rFonts w:ascii="Times New Roman" w:hAnsi="Times New Roman" w:cs="Times New Roman"/>
          <w:b/>
        </w:rPr>
        <w:t xml:space="preserve"> </w:t>
      </w:r>
      <w:r w:rsidR="00704028">
        <w:rPr>
          <w:rFonts w:ascii="Times New Roman" w:hAnsi="Times New Roman" w:cs="Times New Roman"/>
          <w:b/>
        </w:rPr>
        <w:t xml:space="preserve">through Lazio to a nice lunch overlooking Orvieto.  Then on to </w:t>
      </w:r>
      <w:r w:rsidR="00695B70" w:rsidRPr="00B34A7C">
        <w:rPr>
          <w:rFonts w:ascii="Times New Roman" w:hAnsi="Times New Roman" w:cs="Times New Roman"/>
          <w:b/>
        </w:rPr>
        <w:t>Umbria where the</w:t>
      </w:r>
      <w:r w:rsidR="00704028">
        <w:rPr>
          <w:rFonts w:ascii="Times New Roman" w:hAnsi="Times New Roman" w:cs="Times New Roman"/>
          <w:b/>
        </w:rPr>
        <w:t xml:space="preserve"> Abbazia Collemedio</w:t>
      </w:r>
      <w:r w:rsidR="00695B70" w:rsidRPr="00B34A7C">
        <w:rPr>
          <w:rFonts w:ascii="Times New Roman" w:hAnsi="Times New Roman" w:cs="Times New Roman"/>
          <w:b/>
        </w:rPr>
        <w:t xml:space="preserve"> </w:t>
      </w:r>
      <w:r w:rsidR="00704028">
        <w:rPr>
          <w:rFonts w:ascii="Times New Roman" w:hAnsi="Times New Roman" w:cs="Times New Roman"/>
          <w:b/>
        </w:rPr>
        <w:t>R</w:t>
      </w:r>
      <w:r w:rsidR="00695B70" w:rsidRPr="00B34A7C">
        <w:rPr>
          <w:rFonts w:ascii="Times New Roman" w:hAnsi="Times New Roman" w:cs="Times New Roman"/>
          <w:b/>
        </w:rPr>
        <w:t>esort is located</w:t>
      </w:r>
      <w:r w:rsidR="00704028">
        <w:rPr>
          <w:rFonts w:ascii="Times New Roman" w:hAnsi="Times New Roman" w:cs="Times New Roman"/>
          <w:b/>
        </w:rPr>
        <w:t xml:space="preserve"> where we will stay for three </w:t>
      </w:r>
      <w:proofErr w:type="gramStart"/>
      <w:r w:rsidR="00704028">
        <w:rPr>
          <w:rFonts w:ascii="Times New Roman" w:hAnsi="Times New Roman" w:cs="Times New Roman"/>
          <w:b/>
        </w:rPr>
        <w:t>nights.</w:t>
      </w:r>
      <w:r w:rsidR="00695B70" w:rsidRPr="00B34A7C">
        <w:rPr>
          <w:rFonts w:ascii="Times New Roman" w:hAnsi="Times New Roman" w:cs="Times New Roman"/>
          <w:b/>
        </w:rPr>
        <w:t>.</w:t>
      </w:r>
      <w:proofErr w:type="gramEnd"/>
      <w:r w:rsidR="00695B70" w:rsidRPr="00B34A7C">
        <w:rPr>
          <w:rFonts w:ascii="Times New Roman" w:hAnsi="Times New Roman" w:cs="Times New Roman"/>
          <w:b/>
        </w:rPr>
        <w:t xml:space="preserve">  </w:t>
      </w:r>
    </w:p>
    <w:p w14:paraId="6E6DF794" w14:textId="650B86DB" w:rsidR="00F51136" w:rsidRDefault="00A20554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 w:rsidRPr="004D7790">
        <w:rPr>
          <w:rFonts w:ascii="Times New Roman" w:hAnsi="Times New Roman" w:cs="Times New Roman"/>
          <w:b/>
          <w:i/>
          <w:iCs/>
          <w:u w:val="single"/>
        </w:rPr>
        <w:t>Monday</w:t>
      </w:r>
      <w:r>
        <w:rPr>
          <w:rFonts w:ascii="Times New Roman" w:hAnsi="Times New Roman" w:cs="Times New Roman"/>
          <w:b/>
        </w:rPr>
        <w:t xml:space="preserve">: </w:t>
      </w:r>
      <w:r w:rsidR="00CD5A1A" w:rsidRPr="00B34A7C">
        <w:rPr>
          <w:rFonts w:ascii="Times New Roman" w:hAnsi="Times New Roman" w:cs="Times New Roman"/>
          <w:b/>
        </w:rPr>
        <w:t xml:space="preserve">We </w:t>
      </w:r>
      <w:r w:rsidR="00083026" w:rsidRPr="00B34A7C">
        <w:rPr>
          <w:rFonts w:ascii="Times New Roman" w:hAnsi="Times New Roman" w:cs="Times New Roman"/>
          <w:b/>
        </w:rPr>
        <w:t>depart</w:t>
      </w:r>
      <w:r w:rsidR="00F51136" w:rsidRPr="00B34A7C">
        <w:rPr>
          <w:rFonts w:ascii="Times New Roman" w:hAnsi="Times New Roman" w:cs="Times New Roman"/>
          <w:b/>
        </w:rPr>
        <w:t xml:space="preserve"> mid-morning </w:t>
      </w:r>
      <w:r w:rsidR="00083026" w:rsidRPr="00B34A7C">
        <w:rPr>
          <w:rFonts w:ascii="Times New Roman" w:hAnsi="Times New Roman" w:cs="Times New Roman"/>
          <w:b/>
        </w:rPr>
        <w:t xml:space="preserve">through lovely roads </w:t>
      </w:r>
      <w:r w:rsidR="00F5224A" w:rsidRPr="00B34A7C">
        <w:rPr>
          <w:rFonts w:ascii="Times New Roman" w:hAnsi="Times New Roman" w:cs="Times New Roman"/>
          <w:b/>
        </w:rPr>
        <w:t>in Perugia to Castelluccia di Norcia for a typical Italian lunch with beautiful view</w:t>
      </w:r>
      <w:r w:rsidR="006B7B89" w:rsidRPr="00B34A7C">
        <w:rPr>
          <w:rFonts w:ascii="Times New Roman" w:hAnsi="Times New Roman" w:cs="Times New Roman"/>
          <w:b/>
        </w:rPr>
        <w:t>,</w:t>
      </w:r>
      <w:r w:rsidR="00083026" w:rsidRPr="00B34A7C">
        <w:rPr>
          <w:rFonts w:ascii="Times New Roman" w:hAnsi="Times New Roman" w:cs="Times New Roman"/>
          <w:b/>
        </w:rPr>
        <w:t xml:space="preserve"> returning on </w:t>
      </w:r>
      <w:r w:rsidR="007C1E8D" w:rsidRPr="00B34A7C">
        <w:rPr>
          <w:rFonts w:ascii="Times New Roman" w:hAnsi="Times New Roman" w:cs="Times New Roman"/>
          <w:b/>
        </w:rPr>
        <w:t xml:space="preserve">another fun </w:t>
      </w:r>
      <w:r w:rsidR="00083026" w:rsidRPr="00B34A7C">
        <w:rPr>
          <w:rFonts w:ascii="Times New Roman" w:hAnsi="Times New Roman" w:cs="Times New Roman"/>
          <w:b/>
        </w:rPr>
        <w:t>alternate route.</w:t>
      </w:r>
    </w:p>
    <w:p w14:paraId="5A063E89" w14:textId="02725679" w:rsidR="00F51136" w:rsidRDefault="00A20554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Tuesday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More winding roa</w:t>
      </w:r>
      <w:r w:rsidR="00704028">
        <w:rPr>
          <w:rFonts w:ascii="Times New Roman" w:hAnsi="Times New Roman" w:cs="Times New Roman"/>
          <w:b/>
        </w:rPr>
        <w:t xml:space="preserve">ds to the spectacular city of Assisi with all </w:t>
      </w:r>
      <w:proofErr w:type="spellStart"/>
      <w:proofErr w:type="gramStart"/>
      <w:r w:rsidR="00704028">
        <w:rPr>
          <w:rFonts w:ascii="Times New Roman" w:hAnsi="Times New Roman" w:cs="Times New Roman"/>
          <w:b/>
        </w:rPr>
        <w:t>it’s</w:t>
      </w:r>
      <w:proofErr w:type="spellEnd"/>
      <w:proofErr w:type="gramEnd"/>
      <w:r w:rsidR="00704028">
        <w:rPr>
          <w:rFonts w:ascii="Times New Roman" w:hAnsi="Times New Roman" w:cs="Times New Roman"/>
          <w:b/>
        </w:rPr>
        <w:t xml:space="preserve"> history and </w:t>
      </w:r>
      <w:proofErr w:type="gramStart"/>
      <w:r w:rsidR="00704028">
        <w:rPr>
          <w:rFonts w:ascii="Times New Roman" w:hAnsi="Times New Roman" w:cs="Times New Roman"/>
          <w:b/>
        </w:rPr>
        <w:t>charm.</w:t>
      </w:r>
      <w:r w:rsidR="00F51136" w:rsidRPr="00B34A7C">
        <w:rPr>
          <w:rFonts w:ascii="Times New Roman" w:hAnsi="Times New Roman" w:cs="Times New Roman"/>
          <w:b/>
        </w:rPr>
        <w:t>.</w:t>
      </w:r>
      <w:proofErr w:type="gramEnd"/>
    </w:p>
    <w:p w14:paraId="3C99F03A" w14:textId="16B5D6A2" w:rsidR="00F51136" w:rsidRDefault="00A20554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Wednesday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Meet the San Gimignano</w:t>
      </w:r>
      <w:r>
        <w:rPr>
          <w:rFonts w:ascii="Times New Roman" w:hAnsi="Times New Roman" w:cs="Times New Roman"/>
          <w:b/>
        </w:rPr>
        <w:t xml:space="preserve"> spirals;</w:t>
      </w:r>
      <w:r w:rsidR="006B7B89" w:rsidRPr="00B34A7C">
        <w:rPr>
          <w:rFonts w:ascii="Times New Roman" w:hAnsi="Times New Roman" w:cs="Times New Roman"/>
          <w:b/>
        </w:rPr>
        <w:t xml:space="preserve"> </w:t>
      </w:r>
      <w:r w:rsidR="00F51136" w:rsidRPr="00B34A7C">
        <w:rPr>
          <w:rFonts w:ascii="Times New Roman" w:hAnsi="Times New Roman" w:cs="Times New Roman"/>
          <w:b/>
        </w:rPr>
        <w:t>a visit to</w:t>
      </w:r>
      <w:r w:rsidR="00667B4D">
        <w:rPr>
          <w:rFonts w:ascii="Times New Roman" w:hAnsi="Times New Roman" w:cs="Times New Roman"/>
          <w:b/>
        </w:rPr>
        <w:t xml:space="preserve"> Chianti Region, </w:t>
      </w:r>
      <w:proofErr w:type="spellStart"/>
      <w:r w:rsidR="00667B4D">
        <w:rPr>
          <w:rFonts w:ascii="Times New Roman" w:hAnsi="Times New Roman" w:cs="Times New Roman"/>
          <w:b/>
        </w:rPr>
        <w:t>Brolio</w:t>
      </w:r>
      <w:proofErr w:type="spellEnd"/>
      <w:r w:rsidR="00667B4D">
        <w:rPr>
          <w:rFonts w:ascii="Times New Roman" w:hAnsi="Times New Roman" w:cs="Times New Roman"/>
          <w:b/>
        </w:rPr>
        <w:t xml:space="preserve"> Castle and</w:t>
      </w:r>
      <w:r w:rsidR="00F51136" w:rsidRPr="00B34A7C">
        <w:rPr>
          <w:rFonts w:ascii="Times New Roman" w:hAnsi="Times New Roman" w:cs="Times New Roman"/>
          <w:b/>
        </w:rPr>
        <w:t xml:space="preserve"> Siena’s </w:t>
      </w:r>
      <w:hyperlink r:id="rId15" w:history="1">
        <w:r w:rsidR="00F51136" w:rsidRPr="00454850">
          <w:rPr>
            <w:rStyle w:val="Hyperlink"/>
            <w:rFonts w:ascii="Times New Roman" w:hAnsi="Times New Roman" w:cs="Times New Roman"/>
            <w:b/>
            <w:i/>
            <w:iCs/>
          </w:rPr>
          <w:t>Piazza del Campo</w:t>
        </w:r>
      </w:hyperlink>
      <w:r w:rsidR="00E44B11">
        <w:rPr>
          <w:rFonts w:ascii="Times New Roman" w:hAnsi="Times New Roman" w:cs="Times New Roman"/>
          <w:b/>
          <w:i/>
          <w:iCs/>
        </w:rPr>
        <w:t>--a</w:t>
      </w:r>
      <w:r w:rsidR="006B7B89" w:rsidRPr="00B34A7C">
        <w:rPr>
          <w:rFonts w:ascii="Times New Roman" w:hAnsi="Times New Roman" w:cs="Times New Roman"/>
          <w:b/>
        </w:rPr>
        <w:t xml:space="preserve"> </w:t>
      </w:r>
      <w:r w:rsidR="00F51136" w:rsidRPr="00B34A7C">
        <w:rPr>
          <w:rFonts w:ascii="Times New Roman" w:hAnsi="Times New Roman" w:cs="Times New Roman"/>
          <w:b/>
        </w:rPr>
        <w:t xml:space="preserve">medieval square </w:t>
      </w:r>
      <w:r w:rsidR="006B7B89" w:rsidRPr="00B34A7C">
        <w:rPr>
          <w:rFonts w:ascii="Times New Roman" w:hAnsi="Times New Roman" w:cs="Times New Roman"/>
          <w:b/>
        </w:rPr>
        <w:t xml:space="preserve">in </w:t>
      </w:r>
      <w:r w:rsidR="003924D8">
        <w:rPr>
          <w:rFonts w:ascii="Times New Roman" w:hAnsi="Times New Roman" w:cs="Times New Roman"/>
          <w:b/>
        </w:rPr>
        <w:t>Centre</w:t>
      </w:r>
      <w:r w:rsidR="006B7B89" w:rsidRPr="00B34A7C">
        <w:rPr>
          <w:rFonts w:ascii="Times New Roman" w:hAnsi="Times New Roman" w:cs="Times New Roman"/>
          <w:b/>
        </w:rPr>
        <w:t xml:space="preserve"> of </w:t>
      </w:r>
      <w:hyperlink r:id="rId16" w:history="1">
        <w:r w:rsidR="006B7B89" w:rsidRPr="003924D8">
          <w:rPr>
            <w:rStyle w:val="Hyperlink"/>
            <w:rFonts w:ascii="Times New Roman" w:hAnsi="Times New Roman" w:cs="Times New Roman"/>
            <w:b/>
          </w:rPr>
          <w:t>Siena</w:t>
        </w:r>
        <w:r w:rsidR="00987A0B" w:rsidRPr="003924D8">
          <w:rPr>
            <w:rStyle w:val="Hyperlink"/>
            <w:rFonts w:ascii="Times New Roman" w:hAnsi="Times New Roman" w:cs="Times New Roman"/>
            <w:b/>
          </w:rPr>
          <w:t>;</w:t>
        </w:r>
        <w:r w:rsidR="006B7B89" w:rsidRPr="003924D8">
          <w:rPr>
            <w:rStyle w:val="Hyperlink"/>
            <w:rFonts w:ascii="Times New Roman" w:hAnsi="Times New Roman" w:cs="Times New Roman"/>
            <w:b/>
          </w:rPr>
          <w:t xml:space="preserve"> f</w:t>
        </w:r>
        <w:r w:rsidR="00F51136" w:rsidRPr="003924D8">
          <w:rPr>
            <w:rStyle w:val="Hyperlink"/>
            <w:rFonts w:ascii="Times New Roman" w:hAnsi="Times New Roman" w:cs="Times New Roman"/>
            <w:b/>
          </w:rPr>
          <w:t xml:space="preserve">amous for </w:t>
        </w:r>
        <w:r w:rsidR="00987A0B" w:rsidRPr="003924D8">
          <w:rPr>
            <w:rStyle w:val="Hyperlink"/>
            <w:rFonts w:ascii="Times New Roman" w:hAnsi="Times New Roman" w:cs="Times New Roman"/>
            <w:b/>
          </w:rPr>
          <w:t>390 years</w:t>
        </w:r>
        <w:r w:rsidR="006B7B89" w:rsidRPr="003924D8">
          <w:rPr>
            <w:rStyle w:val="Hyperlink"/>
            <w:rFonts w:ascii="Times New Roman" w:hAnsi="Times New Roman" w:cs="Times New Roman"/>
            <w:b/>
          </w:rPr>
          <w:t xml:space="preserve"> </w:t>
        </w:r>
        <w:r w:rsidR="00987A0B" w:rsidRPr="003924D8">
          <w:rPr>
            <w:rStyle w:val="Hyperlink"/>
            <w:rFonts w:ascii="Times New Roman" w:hAnsi="Times New Roman" w:cs="Times New Roman"/>
            <w:b/>
          </w:rPr>
          <w:t xml:space="preserve">of </w:t>
        </w:r>
        <w:r w:rsidR="00F51136" w:rsidRPr="003924D8">
          <w:rPr>
            <w:rStyle w:val="Hyperlink"/>
            <w:rFonts w:ascii="Times New Roman" w:hAnsi="Times New Roman" w:cs="Times New Roman"/>
            <w:b/>
          </w:rPr>
          <w:t>Palio Horse Races</w:t>
        </w:r>
      </w:hyperlink>
      <w:r w:rsidR="00F51136" w:rsidRPr="00B34A7C">
        <w:rPr>
          <w:rFonts w:ascii="Times New Roman" w:hAnsi="Times New Roman" w:cs="Times New Roman"/>
          <w:b/>
        </w:rPr>
        <w:t xml:space="preserve"> </w:t>
      </w:r>
      <w:r w:rsidR="00987A0B">
        <w:rPr>
          <w:rFonts w:ascii="Times New Roman" w:hAnsi="Times New Roman" w:cs="Times New Roman"/>
          <w:b/>
        </w:rPr>
        <w:t xml:space="preserve">held twice </w:t>
      </w:r>
      <w:r w:rsidR="006B7B89" w:rsidRPr="00B34A7C">
        <w:rPr>
          <w:rFonts w:ascii="Times New Roman" w:hAnsi="Times New Roman" w:cs="Times New Roman"/>
          <w:b/>
        </w:rPr>
        <w:t>each year.</w:t>
      </w:r>
      <w:r w:rsidR="00F51136" w:rsidRPr="00B34A7C">
        <w:rPr>
          <w:rFonts w:ascii="Times New Roman" w:hAnsi="Times New Roman" w:cs="Times New Roman"/>
          <w:b/>
        </w:rPr>
        <w:t xml:space="preserve">  </w:t>
      </w:r>
    </w:p>
    <w:p w14:paraId="78A1AE78" w14:textId="74569A3B" w:rsidR="00F51136" w:rsidRPr="00B34A7C" w:rsidRDefault="004D7790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Thursday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</w:t>
      </w:r>
      <w:r w:rsidR="00987A0B">
        <w:rPr>
          <w:rFonts w:ascii="Times New Roman" w:hAnsi="Times New Roman" w:cs="Times New Roman"/>
          <w:b/>
        </w:rPr>
        <w:t>Winding roads to t</w:t>
      </w:r>
      <w:r w:rsidR="00F51136" w:rsidRPr="00B34A7C">
        <w:rPr>
          <w:rFonts w:ascii="Times New Roman" w:hAnsi="Times New Roman" w:cs="Times New Roman"/>
          <w:b/>
        </w:rPr>
        <w:t xml:space="preserve">he </w:t>
      </w:r>
      <w:r w:rsidR="00F21712">
        <w:rPr>
          <w:rFonts w:ascii="Times New Roman" w:hAnsi="Times New Roman" w:cs="Times New Roman"/>
          <w:b/>
          <w:i/>
          <w:iCs/>
        </w:rPr>
        <w:t>Chianti Region</w:t>
      </w:r>
      <w:r w:rsidR="00987A0B">
        <w:rPr>
          <w:rFonts w:ascii="Times New Roman" w:hAnsi="Times New Roman" w:cs="Times New Roman"/>
          <w:b/>
        </w:rPr>
        <w:t>; the</w:t>
      </w:r>
      <w:r w:rsidR="00746F3A" w:rsidRPr="00B34A7C">
        <w:rPr>
          <w:rFonts w:ascii="Times New Roman" w:hAnsi="Times New Roman" w:cs="Times New Roman"/>
          <w:b/>
        </w:rPr>
        <w:t xml:space="preserve"> “roofless” </w:t>
      </w:r>
      <w:r w:rsidR="000A25F4" w:rsidRPr="00B34A7C">
        <w:rPr>
          <w:rFonts w:ascii="Times New Roman" w:hAnsi="Times New Roman" w:cs="Times New Roman"/>
          <w:b/>
        </w:rPr>
        <w:t>13</w:t>
      </w:r>
      <w:r w:rsidR="000A25F4" w:rsidRPr="00B34A7C">
        <w:rPr>
          <w:rFonts w:ascii="Times New Roman" w:hAnsi="Times New Roman" w:cs="Times New Roman"/>
          <w:b/>
          <w:vertAlign w:val="superscript"/>
        </w:rPr>
        <w:t>th</w:t>
      </w:r>
      <w:r w:rsidR="000A25F4" w:rsidRPr="00B34A7C">
        <w:rPr>
          <w:rFonts w:ascii="Times New Roman" w:hAnsi="Times New Roman" w:cs="Times New Roman"/>
          <w:b/>
        </w:rPr>
        <w:t xml:space="preserve"> century </w:t>
      </w:r>
      <w:r w:rsidR="00746F3A" w:rsidRPr="00B34A7C">
        <w:rPr>
          <w:rFonts w:ascii="Times New Roman" w:hAnsi="Times New Roman" w:cs="Times New Roman"/>
          <w:b/>
        </w:rPr>
        <w:t xml:space="preserve">San Galgano </w:t>
      </w:r>
      <w:r w:rsidR="000A25F4" w:rsidRPr="00B34A7C">
        <w:rPr>
          <w:rFonts w:ascii="Times New Roman" w:hAnsi="Times New Roman" w:cs="Times New Roman"/>
          <w:b/>
        </w:rPr>
        <w:t>Abbey.</w:t>
      </w:r>
    </w:p>
    <w:p w14:paraId="6DAF23C8" w14:textId="322CD41C" w:rsidR="00F51136" w:rsidRPr="00B34A7C" w:rsidRDefault="004D7790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Friday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More roads to love </w:t>
      </w:r>
      <w:r w:rsidR="00860F5C">
        <w:rPr>
          <w:rFonts w:ascii="Times New Roman" w:hAnsi="Times New Roman" w:cs="Times New Roman"/>
          <w:b/>
        </w:rPr>
        <w:t>with a loop drive returning to Siena for an official visit and dinner.  The route includes a stop at the</w:t>
      </w:r>
      <w:r w:rsidR="00602640">
        <w:rPr>
          <w:rFonts w:ascii="Times New Roman" w:hAnsi="Times New Roman" w:cs="Times New Roman"/>
          <w:b/>
        </w:rPr>
        <w:t xml:space="preserve"> hot springs of </w:t>
      </w:r>
      <w:r w:rsidR="00F42BBE">
        <w:rPr>
          <w:rFonts w:ascii="Times New Roman" w:hAnsi="Times New Roman" w:cs="Times New Roman"/>
          <w:b/>
        </w:rPr>
        <w:t xml:space="preserve">Bagno Vignoni </w:t>
      </w:r>
      <w:r w:rsidR="00987A0B">
        <w:rPr>
          <w:rFonts w:ascii="Times New Roman" w:hAnsi="Times New Roman" w:cs="Times New Roman"/>
          <w:b/>
        </w:rPr>
        <w:t xml:space="preserve"> </w:t>
      </w:r>
      <w:r w:rsidR="00860F5C">
        <w:rPr>
          <w:rFonts w:ascii="Times New Roman" w:hAnsi="Times New Roman" w:cs="Times New Roman"/>
          <w:b/>
        </w:rPr>
        <w:t xml:space="preserve">and </w:t>
      </w:r>
      <w:r w:rsidR="00F51136" w:rsidRPr="00B34A7C">
        <w:rPr>
          <w:rFonts w:ascii="Times New Roman" w:hAnsi="Times New Roman" w:cs="Times New Roman"/>
          <w:b/>
        </w:rPr>
        <w:t xml:space="preserve">a </w:t>
      </w:r>
      <w:r w:rsidR="00986921" w:rsidRPr="00B34A7C">
        <w:rPr>
          <w:rFonts w:ascii="Times New Roman" w:hAnsi="Times New Roman" w:cs="Times New Roman"/>
          <w:b/>
        </w:rPr>
        <w:t>view of</w:t>
      </w:r>
      <w:r w:rsidR="00F51136" w:rsidRPr="00B34A7C">
        <w:rPr>
          <w:rFonts w:ascii="Times New Roman" w:hAnsi="Times New Roman" w:cs="Times New Roman"/>
          <w:b/>
        </w:rPr>
        <w:t xml:space="preserve"> the volcano Amiata</w:t>
      </w:r>
      <w:r w:rsidR="00860F5C">
        <w:rPr>
          <w:rFonts w:ascii="Times New Roman" w:hAnsi="Times New Roman" w:cs="Times New Roman"/>
          <w:b/>
        </w:rPr>
        <w:t>.</w:t>
      </w:r>
      <w:r w:rsidR="006B7B89" w:rsidRPr="00B34A7C">
        <w:rPr>
          <w:rFonts w:ascii="Times New Roman" w:hAnsi="Times New Roman" w:cs="Times New Roman"/>
          <w:b/>
        </w:rPr>
        <w:t xml:space="preserve"> </w:t>
      </w:r>
    </w:p>
    <w:p w14:paraId="72FCA8F6" w14:textId="35C82BA6" w:rsidR="00F51136" w:rsidRPr="00B34A7C" w:rsidRDefault="004D7790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Saturday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Our </w:t>
      </w:r>
      <w:r w:rsidR="00860F5C">
        <w:rPr>
          <w:rFonts w:ascii="Times New Roman" w:hAnsi="Times New Roman" w:cs="Times New Roman"/>
          <w:b/>
        </w:rPr>
        <w:t xml:space="preserve">last </w:t>
      </w:r>
      <w:r w:rsidR="00EE13CF">
        <w:rPr>
          <w:rFonts w:ascii="Times New Roman" w:hAnsi="Times New Roman" w:cs="Times New Roman"/>
          <w:b/>
        </w:rPr>
        <w:t>‘</w:t>
      </w:r>
      <w:r w:rsidR="00860F5C">
        <w:rPr>
          <w:rFonts w:ascii="Times New Roman" w:hAnsi="Times New Roman" w:cs="Times New Roman"/>
          <w:b/>
        </w:rPr>
        <w:t>mean</w:t>
      </w:r>
      <w:r w:rsidR="00F51136" w:rsidRPr="00B34A7C">
        <w:rPr>
          <w:rFonts w:ascii="Times New Roman" w:hAnsi="Times New Roman" w:cs="Times New Roman"/>
          <w:b/>
        </w:rPr>
        <w:t>d</w:t>
      </w:r>
      <w:r w:rsidR="00860F5C">
        <w:rPr>
          <w:rFonts w:ascii="Times New Roman" w:hAnsi="Times New Roman" w:cs="Times New Roman"/>
          <w:b/>
        </w:rPr>
        <w:t>ering</w:t>
      </w:r>
      <w:r w:rsidR="00EE13CF">
        <w:rPr>
          <w:rFonts w:ascii="Times New Roman" w:hAnsi="Times New Roman" w:cs="Times New Roman"/>
          <w:b/>
        </w:rPr>
        <w:t>’</w:t>
      </w:r>
      <w:r w:rsidR="00860F5C">
        <w:rPr>
          <w:rFonts w:ascii="Times New Roman" w:hAnsi="Times New Roman" w:cs="Times New Roman"/>
          <w:b/>
        </w:rPr>
        <w:t xml:space="preserve"> </w:t>
      </w:r>
      <w:proofErr w:type="gramStart"/>
      <w:r w:rsidR="00860F5C">
        <w:rPr>
          <w:rFonts w:ascii="Times New Roman" w:hAnsi="Times New Roman" w:cs="Times New Roman"/>
          <w:b/>
        </w:rPr>
        <w:t xml:space="preserve">drive </w:t>
      </w:r>
      <w:r w:rsidR="00F51136" w:rsidRPr="00B34A7C">
        <w:rPr>
          <w:rFonts w:ascii="Times New Roman" w:hAnsi="Times New Roman" w:cs="Times New Roman"/>
          <w:b/>
        </w:rPr>
        <w:t xml:space="preserve"> </w:t>
      </w:r>
      <w:r w:rsidR="00860F5C">
        <w:rPr>
          <w:rFonts w:ascii="Times New Roman" w:hAnsi="Times New Roman" w:cs="Times New Roman"/>
          <w:b/>
        </w:rPr>
        <w:t>towards</w:t>
      </w:r>
      <w:proofErr w:type="gramEnd"/>
      <w:r w:rsidR="00860F5C">
        <w:rPr>
          <w:rFonts w:ascii="Times New Roman" w:hAnsi="Times New Roman" w:cs="Times New Roman"/>
          <w:b/>
        </w:rPr>
        <w:t xml:space="preserve"> the Miata Garage includes a savory stop along the way before boarding the vans and returning</w:t>
      </w:r>
      <w:r w:rsidR="00F51136" w:rsidRPr="00B34A7C">
        <w:rPr>
          <w:rFonts w:ascii="Times New Roman" w:hAnsi="Times New Roman" w:cs="Times New Roman"/>
          <w:b/>
        </w:rPr>
        <w:t xml:space="preserve"> to </w:t>
      </w:r>
      <w:proofErr w:type="gramStart"/>
      <w:r w:rsidR="00F51136" w:rsidRPr="00B34A7C">
        <w:rPr>
          <w:rFonts w:ascii="Times New Roman" w:hAnsi="Times New Roman" w:cs="Times New Roman"/>
          <w:b/>
        </w:rPr>
        <w:t>Rome</w:t>
      </w:r>
      <w:proofErr w:type="gramEnd"/>
      <w:r w:rsidR="00EE13CF">
        <w:rPr>
          <w:rFonts w:ascii="Times New Roman" w:hAnsi="Times New Roman" w:cs="Times New Roman"/>
          <w:b/>
        </w:rPr>
        <w:t xml:space="preserve"> hotel</w:t>
      </w:r>
      <w:r w:rsidR="00F51136" w:rsidRPr="00B34A7C">
        <w:rPr>
          <w:rFonts w:ascii="Times New Roman" w:hAnsi="Times New Roman" w:cs="Times New Roman"/>
          <w:b/>
        </w:rPr>
        <w:t xml:space="preserve"> by mid-</w:t>
      </w:r>
      <w:r w:rsidR="00860F5C">
        <w:rPr>
          <w:rFonts w:ascii="Times New Roman" w:hAnsi="Times New Roman" w:cs="Times New Roman"/>
          <w:b/>
        </w:rPr>
        <w:t>afternoon;</w:t>
      </w:r>
      <w:r w:rsidR="00F51136" w:rsidRPr="00B34A7C">
        <w:rPr>
          <w:rFonts w:ascii="Times New Roman" w:hAnsi="Times New Roman" w:cs="Times New Roman"/>
          <w:b/>
        </w:rPr>
        <w:t xml:space="preserve"> allowing </w:t>
      </w:r>
      <w:r w:rsidR="00755378" w:rsidRPr="00B34A7C">
        <w:rPr>
          <w:rFonts w:ascii="Times New Roman" w:hAnsi="Times New Roman" w:cs="Times New Roman"/>
          <w:b/>
        </w:rPr>
        <w:t>guests</w:t>
      </w:r>
      <w:r w:rsidR="00860F5C">
        <w:rPr>
          <w:rFonts w:ascii="Times New Roman" w:hAnsi="Times New Roman" w:cs="Times New Roman"/>
          <w:b/>
        </w:rPr>
        <w:t xml:space="preserve"> more</w:t>
      </w:r>
      <w:r w:rsidR="00F51136" w:rsidRPr="00B34A7C">
        <w:rPr>
          <w:rFonts w:ascii="Times New Roman" w:hAnsi="Times New Roman" w:cs="Times New Roman"/>
          <w:b/>
        </w:rPr>
        <w:t xml:space="preserve"> time to see why Rome is so special</w:t>
      </w:r>
      <w:r w:rsidR="00B45542">
        <w:rPr>
          <w:rFonts w:ascii="Times New Roman" w:hAnsi="Times New Roman" w:cs="Times New Roman"/>
          <w:b/>
        </w:rPr>
        <w:t xml:space="preserve">.  The day finishes with the Tour Celebration dinner. </w:t>
      </w:r>
    </w:p>
    <w:p w14:paraId="2A31843E" w14:textId="134B16CD" w:rsidR="006854DF" w:rsidRDefault="004D7790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Sunday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Transport to Rome International airport will begin </w:t>
      </w:r>
      <w:r w:rsidR="00EC2F7A" w:rsidRPr="00B34A7C">
        <w:rPr>
          <w:rFonts w:ascii="Times New Roman" w:hAnsi="Times New Roman" w:cs="Times New Roman"/>
          <w:b/>
        </w:rPr>
        <w:t>per</w:t>
      </w:r>
      <w:r w:rsidR="00F51136" w:rsidRPr="00B34A7C">
        <w:rPr>
          <w:rFonts w:ascii="Times New Roman" w:hAnsi="Times New Roman" w:cs="Times New Roman"/>
          <w:b/>
        </w:rPr>
        <w:t xml:space="preserve"> guest</w:t>
      </w:r>
      <w:r w:rsidR="00EC2F7A" w:rsidRPr="00B34A7C">
        <w:rPr>
          <w:rFonts w:ascii="Times New Roman" w:hAnsi="Times New Roman" w:cs="Times New Roman"/>
          <w:b/>
        </w:rPr>
        <w:t>s’</w:t>
      </w:r>
      <w:r w:rsidR="00F51136" w:rsidRPr="00B34A7C">
        <w:rPr>
          <w:rFonts w:ascii="Times New Roman" w:hAnsi="Times New Roman" w:cs="Times New Roman"/>
          <w:b/>
        </w:rPr>
        <w:t xml:space="preserve"> flight schedule.</w:t>
      </w:r>
      <w:r w:rsidR="00755378" w:rsidRPr="00B34A7C">
        <w:rPr>
          <w:rFonts w:ascii="Times New Roman" w:hAnsi="Times New Roman" w:cs="Times New Roman"/>
          <w:b/>
        </w:rPr>
        <w:t xml:space="preserve">  </w:t>
      </w:r>
    </w:p>
    <w:p w14:paraId="3226A29C" w14:textId="6B0CA96A" w:rsidR="00B91D50" w:rsidRPr="00610393" w:rsidRDefault="000829CB" w:rsidP="003F3510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4A95C9F2" wp14:editId="77F3DBA0">
            <wp:extent cx="838200" cy="712855"/>
            <wp:effectExtent l="0" t="0" r="0" b="0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ST Logo 4 wh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01" cy="74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93474" w14:textId="4D3FC031" w:rsidR="003F3510" w:rsidRPr="003A319C" w:rsidRDefault="003F3510" w:rsidP="003F351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</w:pPr>
      <w:r w:rsidRPr="003A319C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 xml:space="preserve">Amore! Miata </w:t>
      </w:r>
      <w:r w:rsidR="0080426B" w:rsidRPr="003A319C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>202</w:t>
      </w:r>
      <w:r w:rsidR="001D5AA4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>5</w:t>
      </w:r>
      <w:r w:rsidRPr="003A319C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 xml:space="preserve"> Tuscany</w:t>
      </w:r>
      <w:r w:rsidR="003E1D90" w:rsidRPr="003A319C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 xml:space="preserve"> Driving</w:t>
      </w:r>
      <w:r w:rsidRPr="003A319C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 xml:space="preserve"> Tours</w:t>
      </w:r>
    </w:p>
    <w:p w14:paraId="7C5A1123" w14:textId="7B914B5E" w:rsidR="003F3510" w:rsidRDefault="000A25F4" w:rsidP="003F3510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32"/>
          <w:szCs w:val="32"/>
          <w:u w:val="single"/>
        </w:rPr>
      </w:pPr>
      <w:r>
        <w:rPr>
          <w:rFonts w:ascii="Gadugi" w:hAnsi="Gadugi" w:cs="Times New Roman"/>
          <w:b/>
          <w:i/>
          <w:iCs/>
          <w:noProof/>
          <w:sz w:val="32"/>
          <w:szCs w:val="32"/>
          <w:u w:val="single"/>
        </w:rPr>
        <w:drawing>
          <wp:inline distT="0" distB="0" distL="0" distR="0" wp14:anchorId="10054E03" wp14:editId="38416871">
            <wp:extent cx="2781300" cy="2302556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361" cy="231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474A6" w14:textId="6537679B" w:rsidR="003F3510" w:rsidRPr="003A319C" w:rsidRDefault="003F3510" w:rsidP="003F351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3A319C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Miata Tuscany Tour Includes:</w:t>
      </w:r>
    </w:p>
    <w:p w14:paraId="4E91AB27" w14:textId="77777777" w:rsidR="00CD7E00" w:rsidRPr="003A319C" w:rsidRDefault="00CD7E00" w:rsidP="0041134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  <w:sectPr w:rsidR="00CD7E00" w:rsidRPr="003A319C" w:rsidSect="00A830D6">
          <w:headerReference w:type="default" r:id="rId18"/>
          <w:footerReference w:type="default" r:id="rId1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8E86B8" w14:textId="782BC451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 xml:space="preserve">A variety of Miata MX-5s </w:t>
      </w:r>
      <w:r w:rsidR="002955E6">
        <w:rPr>
          <w:rFonts w:ascii="Gadugi" w:hAnsi="Gadugi" w:cs="Times New Roman"/>
          <w:b/>
          <w:sz w:val="24"/>
          <w:szCs w:val="24"/>
        </w:rPr>
        <w:t>(</w:t>
      </w:r>
      <w:r w:rsidR="00A70480">
        <w:rPr>
          <w:rFonts w:ascii="Gadugi" w:hAnsi="Gadugi" w:cs="Times New Roman"/>
          <w:b/>
          <w:sz w:val="24"/>
          <w:szCs w:val="24"/>
        </w:rPr>
        <w:t>st</w:t>
      </w:r>
      <w:r w:rsidR="002955E6">
        <w:rPr>
          <w:rFonts w:ascii="Gadugi" w:hAnsi="Gadugi" w:cs="Times New Roman"/>
          <w:b/>
          <w:sz w:val="24"/>
          <w:szCs w:val="24"/>
        </w:rPr>
        <w:t>d trans)</w:t>
      </w:r>
    </w:p>
    <w:p w14:paraId="1280ED68" w14:textId="5DBE52CE" w:rsidR="003F3510" w:rsidRPr="00943FCB" w:rsidRDefault="005512F3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>
        <w:rPr>
          <w:rFonts w:ascii="Gadugi" w:hAnsi="Gadugi" w:cs="Times New Roman"/>
          <w:b/>
          <w:sz w:val="24"/>
          <w:szCs w:val="24"/>
        </w:rPr>
        <w:t>8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-night </w:t>
      </w:r>
      <w:r w:rsidR="002955E6">
        <w:rPr>
          <w:rFonts w:ascii="Gadugi" w:hAnsi="Gadugi" w:cs="Times New Roman"/>
          <w:b/>
          <w:sz w:val="24"/>
          <w:szCs w:val="24"/>
        </w:rPr>
        <w:t>stay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 in 4</w:t>
      </w:r>
      <w:r w:rsidR="00B34A7C">
        <w:rPr>
          <w:rFonts w:ascii="Gadugi" w:hAnsi="Gadugi" w:cs="Times New Roman"/>
          <w:b/>
          <w:sz w:val="24"/>
          <w:szCs w:val="24"/>
        </w:rPr>
        <w:t>-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 Star Inns or Hotels</w:t>
      </w:r>
    </w:p>
    <w:p w14:paraId="750160BD" w14:textId="73A4C58F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Tour Support Vehicle</w:t>
      </w:r>
    </w:p>
    <w:p w14:paraId="19862301" w14:textId="218668AD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All Breakfasts</w:t>
      </w:r>
      <w:r w:rsidR="00591E5A">
        <w:rPr>
          <w:rFonts w:ascii="Gadugi" w:hAnsi="Gadugi" w:cs="Times New Roman"/>
          <w:b/>
          <w:sz w:val="24"/>
          <w:szCs w:val="24"/>
        </w:rPr>
        <w:t xml:space="preserve"> &amp; Dinners</w:t>
      </w:r>
    </w:p>
    <w:p w14:paraId="6E3A52E0" w14:textId="2EF2C2F9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A</w:t>
      </w:r>
      <w:r w:rsidR="0023081D">
        <w:rPr>
          <w:rFonts w:ascii="Gadugi" w:hAnsi="Gadugi" w:cs="Times New Roman"/>
          <w:b/>
          <w:sz w:val="24"/>
          <w:szCs w:val="24"/>
        </w:rPr>
        <w:t xml:space="preserve"> </w:t>
      </w:r>
      <w:r w:rsidR="00481769">
        <w:rPr>
          <w:rFonts w:ascii="Gadugi" w:hAnsi="Gadugi" w:cs="Times New Roman"/>
          <w:b/>
          <w:sz w:val="24"/>
          <w:szCs w:val="24"/>
        </w:rPr>
        <w:t>Specialty</w:t>
      </w:r>
      <w:r w:rsidRPr="00943FCB">
        <w:rPr>
          <w:rFonts w:ascii="Gadugi" w:hAnsi="Gadugi" w:cs="Times New Roman"/>
          <w:b/>
          <w:sz w:val="24"/>
          <w:szCs w:val="24"/>
        </w:rPr>
        <w:t xml:space="preserve"> </w:t>
      </w:r>
      <w:r w:rsidR="00591E5A">
        <w:rPr>
          <w:rFonts w:ascii="Gadugi" w:hAnsi="Gadugi" w:cs="Times New Roman"/>
          <w:b/>
          <w:sz w:val="24"/>
          <w:szCs w:val="24"/>
        </w:rPr>
        <w:t xml:space="preserve">“Tuscan” </w:t>
      </w:r>
      <w:r w:rsidR="0023081D">
        <w:rPr>
          <w:rFonts w:ascii="Gadugi" w:hAnsi="Gadugi" w:cs="Times New Roman"/>
          <w:b/>
          <w:sz w:val="24"/>
          <w:szCs w:val="24"/>
        </w:rPr>
        <w:t xml:space="preserve">Lunch </w:t>
      </w:r>
    </w:p>
    <w:p w14:paraId="2FE0ECF9" w14:textId="5958566D" w:rsidR="003F3510" w:rsidRPr="00943FCB" w:rsidRDefault="00E909C7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>
        <w:rPr>
          <w:rFonts w:ascii="Gadugi" w:hAnsi="Gadugi" w:cs="Times New Roman"/>
          <w:b/>
          <w:sz w:val="24"/>
          <w:szCs w:val="24"/>
        </w:rPr>
        <w:t xml:space="preserve">Enthusiastic 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English-Speaking </w:t>
      </w:r>
      <w:r>
        <w:rPr>
          <w:rFonts w:ascii="Gadugi" w:hAnsi="Gadugi" w:cs="Times New Roman"/>
          <w:b/>
          <w:sz w:val="24"/>
          <w:szCs w:val="24"/>
        </w:rPr>
        <w:t>guides</w:t>
      </w:r>
    </w:p>
    <w:p w14:paraId="7F2A5B1F" w14:textId="1B21F9E6" w:rsidR="003F3510" w:rsidRPr="00943FCB" w:rsidRDefault="0056334B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>
        <w:rPr>
          <w:rFonts w:ascii="Gadugi" w:hAnsi="Gadugi" w:cs="Times New Roman"/>
          <w:b/>
          <w:sz w:val="24"/>
          <w:szCs w:val="24"/>
        </w:rPr>
        <w:t xml:space="preserve">2-way 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Airport </w:t>
      </w:r>
      <w:r w:rsidR="00056C76">
        <w:rPr>
          <w:rFonts w:ascii="Gadugi" w:hAnsi="Gadugi" w:cs="Times New Roman"/>
          <w:b/>
          <w:sz w:val="24"/>
          <w:szCs w:val="24"/>
        </w:rPr>
        <w:t>/ Hotel</w:t>
      </w:r>
      <w:r w:rsidR="00D170EF">
        <w:rPr>
          <w:rFonts w:ascii="Gadugi" w:hAnsi="Gadugi" w:cs="Times New Roman"/>
          <w:b/>
          <w:sz w:val="24"/>
          <w:szCs w:val="24"/>
        </w:rPr>
        <w:t xml:space="preserve"> Limo</w:t>
      </w:r>
      <w:r w:rsidR="00056C76">
        <w:rPr>
          <w:rFonts w:ascii="Gadugi" w:hAnsi="Gadugi" w:cs="Times New Roman"/>
          <w:b/>
          <w:sz w:val="24"/>
          <w:szCs w:val="24"/>
        </w:rPr>
        <w:t xml:space="preserve"> </w:t>
      </w:r>
      <w:r w:rsidR="003F3510" w:rsidRPr="00943FCB">
        <w:rPr>
          <w:rFonts w:ascii="Gadugi" w:hAnsi="Gadugi" w:cs="Times New Roman"/>
          <w:b/>
          <w:sz w:val="24"/>
          <w:szCs w:val="24"/>
        </w:rPr>
        <w:t>Transfers</w:t>
      </w:r>
    </w:p>
    <w:p w14:paraId="0E52018F" w14:textId="77777777" w:rsidR="0041134A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 xml:space="preserve">All Taxes </w:t>
      </w:r>
    </w:p>
    <w:p w14:paraId="1B70EB26" w14:textId="49B028A6" w:rsidR="003F3510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Primary Insurance on Vehicles</w:t>
      </w:r>
    </w:p>
    <w:p w14:paraId="4BB2C3A9" w14:textId="7CA39072" w:rsidR="0041134A" w:rsidRPr="002955E6" w:rsidRDefault="00CD7E00" w:rsidP="002955E6">
      <w:pPr>
        <w:pStyle w:val="ListParagraph"/>
        <w:numPr>
          <w:ilvl w:val="0"/>
          <w:numId w:val="4"/>
        </w:numPr>
        <w:spacing w:after="0" w:line="240" w:lineRule="auto"/>
        <w:rPr>
          <w:rFonts w:ascii="Gadugi" w:hAnsi="Gadugi" w:cs="Times New Roman"/>
          <w:b/>
          <w:sz w:val="24"/>
          <w:szCs w:val="24"/>
        </w:rPr>
      </w:pPr>
      <w:r w:rsidRPr="002955E6">
        <w:rPr>
          <w:rFonts w:ascii="Gadugi" w:hAnsi="Gadugi" w:cs="Times New Roman"/>
          <w:b/>
          <w:sz w:val="24"/>
          <w:szCs w:val="24"/>
        </w:rPr>
        <w:t xml:space="preserve">Commemorative Apparel </w:t>
      </w:r>
    </w:p>
    <w:p w14:paraId="79EBD32D" w14:textId="24BB9794" w:rsidR="00CD7E00" w:rsidRPr="00943FCB" w:rsidRDefault="00CD7E00" w:rsidP="002955E6">
      <w:pPr>
        <w:spacing w:after="0" w:line="240" w:lineRule="auto"/>
        <w:rPr>
          <w:rFonts w:ascii="Gadugi" w:hAnsi="Gadugi" w:cs="Times New Roman"/>
          <w:b/>
          <w:sz w:val="24"/>
          <w:szCs w:val="24"/>
        </w:rPr>
        <w:sectPr w:rsidR="00CD7E00" w:rsidRPr="00943FCB" w:rsidSect="00CD7E0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E77420" w14:textId="77777777" w:rsidR="00CD7E00" w:rsidRDefault="00CD7E00" w:rsidP="002955E6">
      <w:pPr>
        <w:spacing w:after="0" w:line="240" w:lineRule="auto"/>
        <w:jc w:val="center"/>
        <w:rPr>
          <w:rFonts w:ascii="Gadugi" w:hAnsi="Gadugi" w:cs="Times New Roman"/>
          <w:b/>
          <w:i/>
          <w:iCs/>
          <w:sz w:val="28"/>
          <w:szCs w:val="28"/>
          <w:u w:val="single"/>
        </w:rPr>
        <w:sectPr w:rsidR="00CD7E00" w:rsidSect="0041134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7D958F" w14:textId="455FDE7E" w:rsidR="0041134A" w:rsidRPr="003A319C" w:rsidRDefault="0041134A" w:rsidP="002955E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A319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The Tour Does NOT Include:</w:t>
      </w:r>
    </w:p>
    <w:p w14:paraId="30CA37F9" w14:textId="3C9A51E6" w:rsidR="0041134A" w:rsidRPr="00943FCB" w:rsidRDefault="0041134A" w:rsidP="002955E6">
      <w:pPr>
        <w:pStyle w:val="ListParagraph"/>
        <w:numPr>
          <w:ilvl w:val="0"/>
          <w:numId w:val="6"/>
        </w:numPr>
        <w:tabs>
          <w:tab w:val="left" w:pos="6120"/>
        </w:tabs>
        <w:spacing w:after="0" w:line="240" w:lineRule="auto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Flights to Rome</w:t>
      </w:r>
      <w:r w:rsidRPr="00943FCB">
        <w:rPr>
          <w:rFonts w:ascii="Gadugi" w:hAnsi="Gadugi" w:cs="Times New Roman"/>
          <w:b/>
          <w:sz w:val="24"/>
          <w:szCs w:val="24"/>
        </w:rPr>
        <w:tab/>
      </w:r>
      <w:r w:rsidR="00160559" w:rsidRPr="00160559">
        <w:rPr>
          <w:rFonts w:ascii="Times New Roman" w:hAnsi="Times New Roman" w:cs="Times New Roman"/>
          <w:b/>
          <w:sz w:val="40"/>
          <w:szCs w:val="40"/>
          <w:rtl/>
        </w:rPr>
        <w:t>٠</w:t>
      </w:r>
      <w:r w:rsidR="00160559">
        <w:rPr>
          <w:rFonts w:ascii="Gadugi" w:hAnsi="Gadugi" w:cs="Times New Roman"/>
          <w:b/>
          <w:sz w:val="24"/>
          <w:szCs w:val="24"/>
        </w:rPr>
        <w:t xml:space="preserve"> </w:t>
      </w:r>
      <w:r w:rsidR="00056C76">
        <w:rPr>
          <w:rFonts w:ascii="Gadugi" w:hAnsi="Gadugi" w:cs="Times New Roman"/>
          <w:b/>
          <w:sz w:val="24"/>
          <w:szCs w:val="24"/>
        </w:rPr>
        <w:t xml:space="preserve">Most </w:t>
      </w:r>
      <w:r w:rsidRPr="00943FCB">
        <w:rPr>
          <w:rFonts w:ascii="Gadugi" w:hAnsi="Gadugi" w:cs="Times New Roman"/>
          <w:b/>
          <w:sz w:val="24"/>
          <w:szCs w:val="24"/>
        </w:rPr>
        <w:t xml:space="preserve">Lunches  </w:t>
      </w:r>
    </w:p>
    <w:p w14:paraId="494F1AB2" w14:textId="742E92E9" w:rsidR="0041134A" w:rsidRPr="00943FCB" w:rsidRDefault="0041134A" w:rsidP="00160559">
      <w:pPr>
        <w:pStyle w:val="ListParagraph"/>
        <w:numPr>
          <w:ilvl w:val="0"/>
          <w:numId w:val="6"/>
        </w:numPr>
        <w:tabs>
          <w:tab w:val="left" w:pos="6120"/>
        </w:tabs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 xml:space="preserve">Fuel </w:t>
      </w:r>
      <w:r w:rsidR="00591E5A">
        <w:rPr>
          <w:rFonts w:ascii="Gadugi" w:hAnsi="Gadugi" w:cs="Times New Roman"/>
          <w:b/>
          <w:sz w:val="24"/>
          <w:szCs w:val="24"/>
        </w:rPr>
        <w:t>(Est. 200€)</w:t>
      </w:r>
      <w:r w:rsidRPr="00943FCB">
        <w:rPr>
          <w:rFonts w:ascii="Gadugi" w:hAnsi="Gadugi" w:cs="Times New Roman"/>
          <w:b/>
          <w:sz w:val="24"/>
          <w:szCs w:val="24"/>
        </w:rPr>
        <w:tab/>
      </w:r>
      <w:r w:rsidR="00160559" w:rsidRPr="00160559">
        <w:rPr>
          <w:rFonts w:ascii="Times New Roman" w:hAnsi="Times New Roman" w:cs="Times New Roman"/>
          <w:b/>
          <w:sz w:val="36"/>
          <w:szCs w:val="36"/>
          <w:rtl/>
        </w:rPr>
        <w:t>٠</w:t>
      </w:r>
      <w:r w:rsidR="00160559">
        <w:rPr>
          <w:rFonts w:ascii="Gadugi" w:hAnsi="Gadugi" w:cs="Times New Roman"/>
          <w:b/>
          <w:sz w:val="24"/>
          <w:szCs w:val="24"/>
        </w:rPr>
        <w:t xml:space="preserve"> </w:t>
      </w:r>
      <w:r w:rsidRPr="00943FCB">
        <w:rPr>
          <w:rFonts w:ascii="Gadugi" w:hAnsi="Gadugi" w:cs="Times New Roman"/>
          <w:b/>
          <w:sz w:val="24"/>
          <w:szCs w:val="24"/>
        </w:rPr>
        <w:t>Travel Insurance</w:t>
      </w:r>
    </w:p>
    <w:p w14:paraId="32E79CE0" w14:textId="222D0031" w:rsidR="0041134A" w:rsidRPr="00943FCB" w:rsidRDefault="0041134A" w:rsidP="0041134A">
      <w:pPr>
        <w:pStyle w:val="ListParagraph"/>
        <w:numPr>
          <w:ilvl w:val="0"/>
          <w:numId w:val="6"/>
        </w:numPr>
        <w:spacing w:after="0" w:line="360" w:lineRule="auto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Personal Expenses</w:t>
      </w:r>
      <w:r w:rsidR="00056C76">
        <w:rPr>
          <w:rFonts w:ascii="Gadugi" w:hAnsi="Gadugi" w:cs="Times New Roman"/>
          <w:b/>
          <w:sz w:val="24"/>
          <w:szCs w:val="24"/>
        </w:rPr>
        <w:tab/>
      </w:r>
    </w:p>
    <w:p w14:paraId="63F52194" w14:textId="32CCD9C1" w:rsidR="0041134A" w:rsidRPr="00943FCB" w:rsidRDefault="0041134A" w:rsidP="0041134A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24"/>
          <w:szCs w:val="24"/>
        </w:rPr>
      </w:pPr>
      <w:r w:rsidRPr="00943FCB">
        <w:rPr>
          <w:rFonts w:ascii="Gadugi" w:hAnsi="Gadugi" w:cs="Times New Roman"/>
          <w:b/>
          <w:i/>
          <w:iCs/>
          <w:sz w:val="24"/>
          <w:szCs w:val="24"/>
        </w:rPr>
        <w:t>____________________________________________________________________</w:t>
      </w:r>
    </w:p>
    <w:p w14:paraId="77CA97BA" w14:textId="3A5D6AE5" w:rsidR="00943FCB" w:rsidRPr="001D5AA4" w:rsidRDefault="00D77517" w:rsidP="00D77517">
      <w:pPr>
        <w:spacing w:after="0" w:line="360" w:lineRule="auto"/>
        <w:jc w:val="center"/>
        <w:rPr>
          <w:rFonts w:ascii="Gadugi" w:hAnsi="Gadugi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202</w:t>
      </w:r>
      <w:r w:rsidR="001D5AA4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C2F7A" w:rsidRPr="003A319C">
        <w:rPr>
          <w:rFonts w:ascii="Times New Roman" w:hAnsi="Times New Roman" w:cs="Times New Roman"/>
          <w:b/>
          <w:i/>
          <w:iCs/>
          <w:sz w:val="28"/>
          <w:szCs w:val="28"/>
        </w:rPr>
        <w:t>TOUR PRICING</w:t>
      </w:r>
    </w:p>
    <w:p w14:paraId="4881121D" w14:textId="6846C433" w:rsidR="00943FCB" w:rsidRPr="00F2203A" w:rsidRDefault="00943FCB" w:rsidP="00943FCB">
      <w:pPr>
        <w:tabs>
          <w:tab w:val="left" w:pos="3600"/>
          <w:tab w:val="left" w:pos="64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203A">
        <w:rPr>
          <w:rFonts w:ascii="Times New Roman" w:hAnsi="Times New Roman" w:cs="Times New Roman"/>
          <w:b/>
          <w:i/>
          <w:sz w:val="24"/>
          <w:szCs w:val="24"/>
        </w:rPr>
        <w:t>2 Drivers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2 Cars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="00D7751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 xml:space="preserve"> R</w:t>
      </w:r>
      <w:r w:rsidR="00D77517">
        <w:rPr>
          <w:rFonts w:ascii="Times New Roman" w:hAnsi="Times New Roman" w:cs="Times New Roman"/>
          <w:b/>
          <w:i/>
          <w:sz w:val="24"/>
          <w:szCs w:val="24"/>
        </w:rPr>
        <w:t>oo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ab/>
        <w:t>2 people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/ 1 car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/1 Room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ab/>
        <w:t>1 Driver/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1 car/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1 Room</w:t>
      </w:r>
    </w:p>
    <w:p w14:paraId="1AA0C90A" w14:textId="7D5046D2" w:rsidR="00943FCB" w:rsidRDefault="00943FCB" w:rsidP="00D77517">
      <w:pPr>
        <w:tabs>
          <w:tab w:val="decimal" w:pos="1350"/>
          <w:tab w:val="left" w:pos="3600"/>
          <w:tab w:val="decimal" w:pos="4680"/>
          <w:tab w:val="left" w:pos="6480"/>
          <w:tab w:val="decimal" w:pos="756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1263">
        <w:rPr>
          <w:rFonts w:ascii="Times New Roman" w:hAnsi="Times New Roman" w:cs="Times New Roman"/>
          <w:b/>
          <w:i/>
          <w:sz w:val="32"/>
          <w:szCs w:val="32"/>
        </w:rPr>
        <w:t>$</w:t>
      </w:r>
      <w:r w:rsidR="00CD7E0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67B4D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8476DC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591E5A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D10960">
        <w:rPr>
          <w:rFonts w:ascii="Times New Roman" w:hAnsi="Times New Roman" w:cs="Times New Roman"/>
          <w:b/>
          <w:i/>
          <w:sz w:val="32"/>
          <w:szCs w:val="32"/>
        </w:rPr>
        <w:t>95</w:t>
      </w:r>
      <w:r w:rsidR="00D77517">
        <w:rPr>
          <w:rFonts w:ascii="Times New Roman" w:hAnsi="Times New Roman" w:cs="Times New Roman"/>
          <w:b/>
          <w:i/>
          <w:sz w:val="32"/>
          <w:szCs w:val="32"/>
        </w:rPr>
        <w:t>*</w:t>
      </w:r>
      <w:r w:rsidR="00CD7E00" w:rsidRPr="00CD7E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126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per </w:t>
      </w:r>
      <w:r w:rsidRPr="00FC1263">
        <w:rPr>
          <w:rFonts w:ascii="Times New Roman" w:hAnsi="Times New Roman" w:cs="Times New Roman"/>
          <w:b/>
          <w:i/>
          <w:u w:val="single"/>
        </w:rPr>
        <w:t>person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1263">
        <w:rPr>
          <w:rFonts w:ascii="Times New Roman" w:hAnsi="Times New Roman" w:cs="Times New Roman"/>
          <w:b/>
          <w:i/>
          <w:sz w:val="32"/>
          <w:szCs w:val="32"/>
        </w:rPr>
        <w:t>$</w:t>
      </w:r>
      <w:r w:rsidR="00CD7E0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10960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591E5A">
        <w:rPr>
          <w:rFonts w:ascii="Times New Roman" w:hAnsi="Times New Roman" w:cs="Times New Roman"/>
          <w:b/>
          <w:i/>
          <w:sz w:val="32"/>
          <w:szCs w:val="32"/>
        </w:rPr>
        <w:t>,1</w:t>
      </w:r>
      <w:r w:rsidR="00667B4D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D10960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D77517">
        <w:rPr>
          <w:rFonts w:ascii="Times New Roman" w:hAnsi="Times New Roman" w:cs="Times New Roman"/>
          <w:b/>
          <w:i/>
          <w:sz w:val="32"/>
          <w:szCs w:val="32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1263">
        <w:rPr>
          <w:rFonts w:ascii="Times New Roman" w:hAnsi="Times New Roman" w:cs="Times New Roman"/>
          <w:b/>
          <w:i/>
          <w:sz w:val="32"/>
          <w:szCs w:val="32"/>
        </w:rPr>
        <w:t>$</w:t>
      </w:r>
      <w:r w:rsidR="00CD7E0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91E5A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8476DC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591E5A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D10960">
        <w:rPr>
          <w:rFonts w:ascii="Times New Roman" w:hAnsi="Times New Roman" w:cs="Times New Roman"/>
          <w:b/>
          <w:i/>
          <w:sz w:val="32"/>
          <w:szCs w:val="32"/>
        </w:rPr>
        <w:t>90</w:t>
      </w:r>
      <w:r w:rsidR="00D77517">
        <w:rPr>
          <w:rFonts w:ascii="Times New Roman" w:hAnsi="Times New Roman" w:cs="Times New Roman"/>
          <w:b/>
          <w:i/>
          <w:sz w:val="32"/>
          <w:szCs w:val="32"/>
        </w:rPr>
        <w:t>*</w:t>
      </w:r>
    </w:p>
    <w:p w14:paraId="6DF5E9C0" w14:textId="020C26E4" w:rsidR="00D77517" w:rsidRPr="00D77517" w:rsidRDefault="006B606C" w:rsidP="00D77517">
      <w:pPr>
        <w:tabs>
          <w:tab w:val="decimal" w:pos="1350"/>
          <w:tab w:val="left" w:pos="3600"/>
          <w:tab w:val="decimal" w:pos="4680"/>
          <w:tab w:val="left" w:pos="6480"/>
          <w:tab w:val="decimal" w:pos="7560"/>
        </w:tabs>
        <w:jc w:val="center"/>
        <w:rPr>
          <w:rFonts w:ascii="Times New Roman" w:hAnsi="Times New Roman" w:cs="Times New Roman"/>
          <w:b/>
          <w:i/>
        </w:rPr>
      </w:pPr>
      <w:r w:rsidRPr="0056334B">
        <w:rPr>
          <w:rFonts w:ascii="Gadugi" w:hAnsi="Gadugi" w:cs="Times New Roman"/>
          <w:b/>
          <w:i/>
          <w:iCs/>
          <w:highlight w:val="yellow"/>
        </w:rPr>
        <w:t xml:space="preserve">2025 </w:t>
      </w:r>
      <w:r w:rsidR="00936083" w:rsidRPr="0056334B">
        <w:rPr>
          <w:rFonts w:ascii="Gadugi" w:hAnsi="Gadugi" w:cs="Times New Roman"/>
          <w:b/>
          <w:i/>
          <w:iCs/>
          <w:highlight w:val="yellow"/>
        </w:rPr>
        <w:t xml:space="preserve">Details &amp; </w:t>
      </w:r>
      <w:r w:rsidR="00D77517" w:rsidRPr="0056334B">
        <w:rPr>
          <w:rFonts w:ascii="Gadugi" w:hAnsi="Gadugi" w:cs="Times New Roman"/>
          <w:b/>
          <w:i/>
          <w:iCs/>
          <w:highlight w:val="yellow"/>
        </w:rPr>
        <w:t xml:space="preserve">Pricing </w:t>
      </w:r>
      <w:r w:rsidR="00591E5A">
        <w:rPr>
          <w:rFonts w:ascii="Gadugi" w:hAnsi="Gadugi" w:cs="Times New Roman"/>
          <w:b/>
          <w:i/>
          <w:iCs/>
          <w:highlight w:val="yellow"/>
        </w:rPr>
        <w:t>Effective June1</w:t>
      </w:r>
      <w:r w:rsidR="00C32B40" w:rsidRPr="0056334B">
        <w:rPr>
          <w:rFonts w:ascii="Gadugi" w:hAnsi="Gadugi" w:cs="Times New Roman"/>
          <w:b/>
          <w:i/>
          <w:iCs/>
          <w:highlight w:val="yellow"/>
        </w:rPr>
        <w:t>, 2024</w:t>
      </w:r>
      <w:r w:rsidR="00D77517" w:rsidRPr="0056334B">
        <w:rPr>
          <w:rFonts w:ascii="Gadugi" w:hAnsi="Gadugi" w:cs="Times New Roman"/>
          <w:b/>
          <w:i/>
          <w:iCs/>
          <w:highlight w:val="yellow"/>
        </w:rPr>
        <w:t>*</w:t>
      </w:r>
    </w:p>
    <w:p w14:paraId="5451D282" w14:textId="7355E6E4" w:rsidR="0041134A" w:rsidRPr="00F2203A" w:rsidRDefault="00943FCB" w:rsidP="00BC3A2E">
      <w:pPr>
        <w:spacing w:before="240" w:after="0" w:line="360" w:lineRule="auto"/>
        <w:jc w:val="center"/>
        <w:rPr>
          <w:rFonts w:ascii="Gadugi" w:hAnsi="Gadugi" w:cs="Times New Roman"/>
          <w:b/>
          <w:i/>
          <w:iCs/>
          <w:sz w:val="32"/>
          <w:szCs w:val="32"/>
        </w:rPr>
      </w:pPr>
      <w:r w:rsidRPr="00F2203A">
        <w:rPr>
          <w:rFonts w:ascii="Gadugi" w:hAnsi="Gadugi" w:cs="Times New Roman"/>
          <w:b/>
          <w:i/>
          <w:iCs/>
          <w:sz w:val="32"/>
          <w:szCs w:val="32"/>
        </w:rPr>
        <w:t xml:space="preserve">For Reservations Contact: </w:t>
      </w:r>
      <w:hyperlink r:id="rId20" w:history="1">
        <w:r w:rsidRPr="00F2203A">
          <w:rPr>
            <w:rStyle w:val="Hyperlink"/>
            <w:rFonts w:ascii="Gadugi" w:hAnsi="Gadugi" w:cs="Times New Roman"/>
            <w:b/>
            <w:i/>
            <w:iCs/>
            <w:color w:val="548DD4" w:themeColor="text2" w:themeTint="99"/>
            <w:sz w:val="32"/>
            <w:szCs w:val="32"/>
          </w:rPr>
          <w:t>billk@bluestradatours.com</w:t>
        </w:r>
      </w:hyperlink>
      <w:r w:rsidRPr="00F2203A">
        <w:rPr>
          <w:rFonts w:ascii="Gadugi" w:hAnsi="Gadugi" w:cs="Times New Roman"/>
          <w:b/>
          <w:i/>
          <w:iCs/>
          <w:sz w:val="32"/>
          <w:szCs w:val="32"/>
        </w:rPr>
        <w:t>, 1 704 292 8801</w:t>
      </w:r>
    </w:p>
    <w:sectPr w:rsidR="0041134A" w:rsidRPr="00F2203A" w:rsidSect="0041134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BAFD" w14:textId="77777777" w:rsidR="00E84E91" w:rsidRDefault="00E84E91" w:rsidP="0098782A">
      <w:pPr>
        <w:spacing w:after="0" w:line="240" w:lineRule="auto"/>
      </w:pPr>
      <w:r>
        <w:separator/>
      </w:r>
    </w:p>
  </w:endnote>
  <w:endnote w:type="continuationSeparator" w:id="0">
    <w:p w14:paraId="59977DA6" w14:textId="77777777" w:rsidR="00E84E91" w:rsidRDefault="00E84E91" w:rsidP="0098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A11A" w14:textId="386BDD7A" w:rsidR="0098782A" w:rsidRPr="00986921" w:rsidRDefault="006D3FF8" w:rsidP="006D3FF8">
    <w:pPr>
      <w:pStyle w:val="Footer"/>
      <w:jc w:val="center"/>
    </w:pPr>
    <w:r>
      <w:t xml:space="preserve">Blue Strada Tours </w:t>
    </w:r>
    <w:r>
      <w:rPr>
        <w:rFonts w:cstheme="minorHAnsi"/>
        <w:rtl/>
      </w:rPr>
      <w:t>٠</w:t>
    </w:r>
    <w:r>
      <w:t xml:space="preserve">1277 Hamburg Ct. </w:t>
    </w:r>
    <w:r>
      <w:rPr>
        <w:rFonts w:cstheme="minorHAnsi"/>
        <w:rtl/>
      </w:rPr>
      <w:t>٠</w:t>
    </w:r>
    <w:r>
      <w:t xml:space="preserve"> Waxhaw, NC 28173 </w:t>
    </w:r>
    <w:r>
      <w:rPr>
        <w:rFonts w:cstheme="minorHAnsi"/>
        <w:rtl/>
      </w:rPr>
      <w:t>٠</w:t>
    </w:r>
    <w:r>
      <w:t xml:space="preserve"> 1 704 292 8801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CAE53" w14:textId="77777777" w:rsidR="00E84E91" w:rsidRDefault="00E84E91" w:rsidP="0098782A">
      <w:pPr>
        <w:spacing w:after="0" w:line="240" w:lineRule="auto"/>
      </w:pPr>
      <w:r>
        <w:separator/>
      </w:r>
    </w:p>
  </w:footnote>
  <w:footnote w:type="continuationSeparator" w:id="0">
    <w:p w14:paraId="4DB090E6" w14:textId="77777777" w:rsidR="00E84E91" w:rsidRDefault="00E84E91" w:rsidP="0098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3EC4" w14:textId="77777777" w:rsidR="003A319C" w:rsidRDefault="003A3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7A8"/>
    <w:multiLevelType w:val="hybridMultilevel"/>
    <w:tmpl w:val="F038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A0F"/>
    <w:multiLevelType w:val="hybridMultilevel"/>
    <w:tmpl w:val="81EC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1F38"/>
    <w:multiLevelType w:val="hybridMultilevel"/>
    <w:tmpl w:val="070A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1B63"/>
    <w:multiLevelType w:val="hybridMultilevel"/>
    <w:tmpl w:val="FB4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97DB6"/>
    <w:multiLevelType w:val="hybridMultilevel"/>
    <w:tmpl w:val="0550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065A"/>
    <w:multiLevelType w:val="hybridMultilevel"/>
    <w:tmpl w:val="C792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897324">
    <w:abstractNumId w:val="2"/>
  </w:num>
  <w:num w:numId="2" w16cid:durableId="718631041">
    <w:abstractNumId w:val="5"/>
  </w:num>
  <w:num w:numId="3" w16cid:durableId="675307983">
    <w:abstractNumId w:val="3"/>
  </w:num>
  <w:num w:numId="4" w16cid:durableId="1536966113">
    <w:abstractNumId w:val="1"/>
  </w:num>
  <w:num w:numId="5" w16cid:durableId="524756083">
    <w:abstractNumId w:val="4"/>
  </w:num>
  <w:num w:numId="6" w16cid:durableId="67889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6F"/>
    <w:rsid w:val="00026A69"/>
    <w:rsid w:val="00056C76"/>
    <w:rsid w:val="000829CB"/>
    <w:rsid w:val="00083026"/>
    <w:rsid w:val="000A25F4"/>
    <w:rsid w:val="000C2A46"/>
    <w:rsid w:val="000E1785"/>
    <w:rsid w:val="000E20D7"/>
    <w:rsid w:val="001162F7"/>
    <w:rsid w:val="0013009D"/>
    <w:rsid w:val="00144D47"/>
    <w:rsid w:val="00151884"/>
    <w:rsid w:val="00160559"/>
    <w:rsid w:val="00180D36"/>
    <w:rsid w:val="00185DD8"/>
    <w:rsid w:val="00190158"/>
    <w:rsid w:val="001B0188"/>
    <w:rsid w:val="001D5AA4"/>
    <w:rsid w:val="001D76F5"/>
    <w:rsid w:val="001E2304"/>
    <w:rsid w:val="001F3601"/>
    <w:rsid w:val="00214DDD"/>
    <w:rsid w:val="0023039C"/>
    <w:rsid w:val="0023081D"/>
    <w:rsid w:val="00233BC9"/>
    <w:rsid w:val="0029063B"/>
    <w:rsid w:val="002955E6"/>
    <w:rsid w:val="00297CD0"/>
    <w:rsid w:val="00297D47"/>
    <w:rsid w:val="002A0C94"/>
    <w:rsid w:val="002B78E1"/>
    <w:rsid w:val="002D0B57"/>
    <w:rsid w:val="002D3375"/>
    <w:rsid w:val="00302FEC"/>
    <w:rsid w:val="003113A7"/>
    <w:rsid w:val="00311FD5"/>
    <w:rsid w:val="003249BB"/>
    <w:rsid w:val="00326722"/>
    <w:rsid w:val="00334811"/>
    <w:rsid w:val="003435ED"/>
    <w:rsid w:val="00351077"/>
    <w:rsid w:val="00362E25"/>
    <w:rsid w:val="003924D8"/>
    <w:rsid w:val="003A319C"/>
    <w:rsid w:val="003C597B"/>
    <w:rsid w:val="003D6B77"/>
    <w:rsid w:val="003E1D90"/>
    <w:rsid w:val="003F3510"/>
    <w:rsid w:val="00410BCA"/>
    <w:rsid w:val="0041134A"/>
    <w:rsid w:val="00417751"/>
    <w:rsid w:val="00421A34"/>
    <w:rsid w:val="00454850"/>
    <w:rsid w:val="004603F4"/>
    <w:rsid w:val="00461C36"/>
    <w:rsid w:val="00466BDF"/>
    <w:rsid w:val="00471CA1"/>
    <w:rsid w:val="00481769"/>
    <w:rsid w:val="00483222"/>
    <w:rsid w:val="004C423D"/>
    <w:rsid w:val="004D0D84"/>
    <w:rsid w:val="004D5171"/>
    <w:rsid w:val="004D666F"/>
    <w:rsid w:val="004D7790"/>
    <w:rsid w:val="004F22B5"/>
    <w:rsid w:val="004F745F"/>
    <w:rsid w:val="0050020E"/>
    <w:rsid w:val="0052040F"/>
    <w:rsid w:val="005279EE"/>
    <w:rsid w:val="005371DB"/>
    <w:rsid w:val="005512F3"/>
    <w:rsid w:val="0056334B"/>
    <w:rsid w:val="00591E5A"/>
    <w:rsid w:val="005A0C85"/>
    <w:rsid w:val="005A724A"/>
    <w:rsid w:val="005B0ADE"/>
    <w:rsid w:val="005E33BB"/>
    <w:rsid w:val="005E59B5"/>
    <w:rsid w:val="00602640"/>
    <w:rsid w:val="00610393"/>
    <w:rsid w:val="00624DBA"/>
    <w:rsid w:val="00641236"/>
    <w:rsid w:val="00667B4D"/>
    <w:rsid w:val="0067260E"/>
    <w:rsid w:val="00674818"/>
    <w:rsid w:val="006772A0"/>
    <w:rsid w:val="00677749"/>
    <w:rsid w:val="006854DF"/>
    <w:rsid w:val="00695B70"/>
    <w:rsid w:val="006A020D"/>
    <w:rsid w:val="006B606C"/>
    <w:rsid w:val="006B6E47"/>
    <w:rsid w:val="006B7B89"/>
    <w:rsid w:val="006D3FF8"/>
    <w:rsid w:val="00700973"/>
    <w:rsid w:val="00704028"/>
    <w:rsid w:val="007212D6"/>
    <w:rsid w:val="00746F3A"/>
    <w:rsid w:val="00755378"/>
    <w:rsid w:val="00770515"/>
    <w:rsid w:val="00793541"/>
    <w:rsid w:val="0079362C"/>
    <w:rsid w:val="007A0B19"/>
    <w:rsid w:val="007B2AB2"/>
    <w:rsid w:val="007C1598"/>
    <w:rsid w:val="007C1E8D"/>
    <w:rsid w:val="007C7F18"/>
    <w:rsid w:val="007E2F8A"/>
    <w:rsid w:val="0080426B"/>
    <w:rsid w:val="0080736D"/>
    <w:rsid w:val="00813FF2"/>
    <w:rsid w:val="00814879"/>
    <w:rsid w:val="008360E9"/>
    <w:rsid w:val="00845559"/>
    <w:rsid w:val="008476DC"/>
    <w:rsid w:val="00860F5C"/>
    <w:rsid w:val="00870CF4"/>
    <w:rsid w:val="00883E0A"/>
    <w:rsid w:val="0089109E"/>
    <w:rsid w:val="00894690"/>
    <w:rsid w:val="008B1BBE"/>
    <w:rsid w:val="008B6675"/>
    <w:rsid w:val="008C6F67"/>
    <w:rsid w:val="008D15DA"/>
    <w:rsid w:val="008D39F4"/>
    <w:rsid w:val="00902F88"/>
    <w:rsid w:val="009240FD"/>
    <w:rsid w:val="00925C02"/>
    <w:rsid w:val="00936083"/>
    <w:rsid w:val="00943FCB"/>
    <w:rsid w:val="0094520A"/>
    <w:rsid w:val="009735BF"/>
    <w:rsid w:val="00986921"/>
    <w:rsid w:val="0098782A"/>
    <w:rsid w:val="00987A0B"/>
    <w:rsid w:val="009B1A55"/>
    <w:rsid w:val="009C7371"/>
    <w:rsid w:val="009E52EA"/>
    <w:rsid w:val="00A016C1"/>
    <w:rsid w:val="00A049A0"/>
    <w:rsid w:val="00A20554"/>
    <w:rsid w:val="00A2589C"/>
    <w:rsid w:val="00A44DBA"/>
    <w:rsid w:val="00A62CE5"/>
    <w:rsid w:val="00A67F37"/>
    <w:rsid w:val="00A70480"/>
    <w:rsid w:val="00A74E00"/>
    <w:rsid w:val="00A830D6"/>
    <w:rsid w:val="00AB6905"/>
    <w:rsid w:val="00AD3D2F"/>
    <w:rsid w:val="00AE7325"/>
    <w:rsid w:val="00AE7FEB"/>
    <w:rsid w:val="00B100C9"/>
    <w:rsid w:val="00B108DC"/>
    <w:rsid w:val="00B12E29"/>
    <w:rsid w:val="00B156AF"/>
    <w:rsid w:val="00B34A7C"/>
    <w:rsid w:val="00B45542"/>
    <w:rsid w:val="00B91D50"/>
    <w:rsid w:val="00BB5F8C"/>
    <w:rsid w:val="00BC3A2E"/>
    <w:rsid w:val="00BF500D"/>
    <w:rsid w:val="00C10A67"/>
    <w:rsid w:val="00C117D8"/>
    <w:rsid w:val="00C252B9"/>
    <w:rsid w:val="00C32B40"/>
    <w:rsid w:val="00C45444"/>
    <w:rsid w:val="00C52449"/>
    <w:rsid w:val="00CA4C47"/>
    <w:rsid w:val="00CC7600"/>
    <w:rsid w:val="00CD48D0"/>
    <w:rsid w:val="00CD5A1A"/>
    <w:rsid w:val="00CD7E00"/>
    <w:rsid w:val="00CE4F50"/>
    <w:rsid w:val="00CF2BB8"/>
    <w:rsid w:val="00CF360F"/>
    <w:rsid w:val="00D10960"/>
    <w:rsid w:val="00D170EF"/>
    <w:rsid w:val="00D446D4"/>
    <w:rsid w:val="00D57ECD"/>
    <w:rsid w:val="00D77517"/>
    <w:rsid w:val="00D84707"/>
    <w:rsid w:val="00D87885"/>
    <w:rsid w:val="00D961E2"/>
    <w:rsid w:val="00DC7CB7"/>
    <w:rsid w:val="00DD2449"/>
    <w:rsid w:val="00E44B11"/>
    <w:rsid w:val="00E50B4C"/>
    <w:rsid w:val="00E821F8"/>
    <w:rsid w:val="00E84E91"/>
    <w:rsid w:val="00E85128"/>
    <w:rsid w:val="00E87B31"/>
    <w:rsid w:val="00E909C7"/>
    <w:rsid w:val="00EC16C0"/>
    <w:rsid w:val="00EC2F7A"/>
    <w:rsid w:val="00ED3572"/>
    <w:rsid w:val="00EE13CF"/>
    <w:rsid w:val="00EF24DE"/>
    <w:rsid w:val="00EF7664"/>
    <w:rsid w:val="00F05C46"/>
    <w:rsid w:val="00F11227"/>
    <w:rsid w:val="00F21712"/>
    <w:rsid w:val="00F2203A"/>
    <w:rsid w:val="00F427EF"/>
    <w:rsid w:val="00F42BBE"/>
    <w:rsid w:val="00F46B7A"/>
    <w:rsid w:val="00F51136"/>
    <w:rsid w:val="00F5224A"/>
    <w:rsid w:val="00F767F2"/>
    <w:rsid w:val="00F87865"/>
    <w:rsid w:val="00F910A0"/>
    <w:rsid w:val="00F94306"/>
    <w:rsid w:val="00FB1F25"/>
    <w:rsid w:val="00FC4422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C91D6"/>
  <w15:docId w15:val="{CFD19393-FE4C-4B16-8544-A9A467B4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D666F"/>
    <w:pPr>
      <w:spacing w:before="100" w:beforeAutospacing="1" w:after="100" w:afterAutospacing="1" w:line="240" w:lineRule="atLeast"/>
      <w:outlineLvl w:val="3"/>
    </w:pPr>
    <w:rPr>
      <w:rFonts w:ascii="Helvetica" w:eastAsia="Times New Roman" w:hAnsi="Helvetica" w:cs="Helvetica"/>
      <w:caps/>
      <w:color w:val="27282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D666F"/>
    <w:rPr>
      <w:rFonts w:ascii="Helvetica" w:eastAsia="Times New Roman" w:hAnsi="Helvetica" w:cs="Helvetica"/>
      <w:caps/>
      <w:color w:val="27282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66F"/>
    <w:rPr>
      <w:strike w:val="0"/>
      <w:dstrike w:val="0"/>
      <w:color w:val="27282D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4D666F"/>
    <w:rPr>
      <w:i/>
      <w:iCs/>
    </w:rPr>
  </w:style>
  <w:style w:type="character" w:styleId="Strong">
    <w:name w:val="Strong"/>
    <w:basedOn w:val="DefaultParagraphFont"/>
    <w:uiPriority w:val="22"/>
    <w:qFormat/>
    <w:rsid w:val="004D66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--bigtext">
    <w:name w:val="btn--bigtext"/>
    <w:basedOn w:val="DefaultParagraphFont"/>
    <w:rsid w:val="004D666F"/>
  </w:style>
  <w:style w:type="paragraph" w:styleId="BalloonText">
    <w:name w:val="Balloon Text"/>
    <w:basedOn w:val="Normal"/>
    <w:link w:val="BalloonTextChar"/>
    <w:uiPriority w:val="99"/>
    <w:semiHidden/>
    <w:unhideWhenUsed/>
    <w:rsid w:val="004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BA"/>
  </w:style>
  <w:style w:type="paragraph" w:styleId="Footer">
    <w:name w:val="footer"/>
    <w:basedOn w:val="Normal"/>
    <w:link w:val="FooterChar"/>
    <w:uiPriority w:val="99"/>
    <w:unhideWhenUsed/>
    <w:rsid w:val="00624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BA"/>
  </w:style>
  <w:style w:type="character" w:styleId="UnresolvedMention">
    <w:name w:val="Unresolved Mention"/>
    <w:basedOn w:val="DefaultParagraphFont"/>
    <w:uiPriority w:val="99"/>
    <w:semiHidden/>
    <w:unhideWhenUsed/>
    <w:rsid w:val="0094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837">
          <w:marLeft w:val="0"/>
          <w:marRight w:val="0"/>
          <w:marTop w:val="59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103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65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26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352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6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21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2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1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7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www.discovertuscany.com/siena/palio-siena.html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discovertuscany.com/siena/piazza-del-campo.html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0A3F-FDFF-4D97-A8B7-63C4651C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Affinity Development Group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Kniegge</dc:creator>
  <cp:lastModifiedBy>Debbie Kniegge</cp:lastModifiedBy>
  <cp:revision>2</cp:revision>
  <cp:lastPrinted>2023-04-20T21:38:00Z</cp:lastPrinted>
  <dcterms:created xsi:type="dcterms:W3CDTF">2024-07-29T21:43:00Z</dcterms:created>
  <dcterms:modified xsi:type="dcterms:W3CDTF">2024-07-29T21:43:00Z</dcterms:modified>
</cp:coreProperties>
</file>